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C4" w:rsidRPr="00605C39" w:rsidRDefault="000563C4" w:rsidP="008F5760">
      <w:pPr>
        <w:pStyle w:val="Nagwek1"/>
        <w:jc w:val="both"/>
        <w:rPr>
          <w:rFonts w:asciiTheme="minorHAnsi" w:hAnsiTheme="minorHAnsi"/>
          <w:szCs w:val="24"/>
        </w:rPr>
      </w:pPr>
      <w:r w:rsidRPr="00605C39">
        <w:rPr>
          <w:rFonts w:asciiTheme="minorHAnsi" w:hAnsiTheme="minorHAnsi"/>
          <w:szCs w:val="24"/>
        </w:rPr>
        <w:t>Od września 2007 roku uczniowie VIII LO w Białymstoku</w:t>
      </w:r>
      <w:r w:rsidR="00EC7EFE" w:rsidRPr="00605C39">
        <w:rPr>
          <w:rFonts w:asciiTheme="minorHAnsi" w:hAnsiTheme="minorHAnsi"/>
          <w:szCs w:val="24"/>
        </w:rPr>
        <w:t xml:space="preserve"> realizowali projekt</w:t>
      </w:r>
      <w:r w:rsidRPr="00605C39">
        <w:rPr>
          <w:rFonts w:asciiTheme="minorHAnsi" w:hAnsiTheme="minorHAnsi"/>
          <w:szCs w:val="24"/>
        </w:rPr>
        <w:t xml:space="preserve"> „Przywróćmy pamięć</w:t>
      </w:r>
      <w:r w:rsidR="00EC7EFE" w:rsidRPr="00605C39">
        <w:rPr>
          <w:rFonts w:asciiTheme="minorHAnsi" w:hAnsiTheme="minorHAnsi"/>
          <w:szCs w:val="24"/>
        </w:rPr>
        <w:t>.</w:t>
      </w:r>
      <w:r w:rsidRPr="00605C39">
        <w:rPr>
          <w:rFonts w:asciiTheme="minorHAnsi" w:hAnsiTheme="minorHAnsi"/>
          <w:szCs w:val="24"/>
        </w:rPr>
        <w:t>”</w:t>
      </w:r>
    </w:p>
    <w:p w:rsidR="00187068" w:rsidRPr="00605C39" w:rsidRDefault="00187068" w:rsidP="008F5760">
      <w:pPr>
        <w:jc w:val="both"/>
        <w:rPr>
          <w:sz w:val="24"/>
          <w:szCs w:val="24"/>
        </w:rPr>
      </w:pPr>
    </w:p>
    <w:p w:rsidR="00910A12" w:rsidRPr="00605C39" w:rsidRDefault="007600D3" w:rsidP="007600D3">
      <w:pPr>
        <w:pStyle w:val="Tekstpodstawowy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1678305</wp:posOffset>
            </wp:positionV>
            <wp:extent cx="2460625" cy="1835150"/>
            <wp:effectExtent l="38100" t="19050" r="53975" b="31750"/>
            <wp:wrapTight wrapText="bothSides">
              <wp:wrapPolygon edited="0">
                <wp:start x="-334" y="-224"/>
                <wp:lineTo x="-334" y="21974"/>
                <wp:lineTo x="21739" y="21974"/>
                <wp:lineTo x="21907" y="21974"/>
                <wp:lineTo x="22074" y="21525"/>
                <wp:lineTo x="22074" y="2691"/>
                <wp:lineTo x="21907" y="224"/>
                <wp:lineTo x="21739" y="-224"/>
                <wp:lineTo x="-334" y="-224"/>
              </wp:wrapPolygon>
            </wp:wrapTight>
            <wp:docPr id="7" name="Obraz 2" descr="C:\Users\Grażka\Desktop\Zdjęcia PURIM\IMG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żka\Desktop\Zdjęcia PURIM\IMG_0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835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91154" w:rsidRPr="00605C39">
        <w:rPr>
          <w:sz w:val="24"/>
          <w:szCs w:val="24"/>
        </w:rPr>
        <w:tab/>
      </w:r>
      <w:r w:rsidR="00EC7EFE" w:rsidRPr="00605C39">
        <w:rPr>
          <w:sz w:val="24"/>
          <w:szCs w:val="24"/>
        </w:rPr>
        <w:t>W ramach projektu p</w:t>
      </w:r>
      <w:r w:rsidR="00585718" w:rsidRPr="00605C39">
        <w:rPr>
          <w:sz w:val="24"/>
          <w:szCs w:val="24"/>
        </w:rPr>
        <w:t xml:space="preserve">racę badawczą w </w:t>
      </w:r>
      <w:r w:rsidR="00585718" w:rsidRPr="007600D3">
        <w:rPr>
          <w:b/>
          <w:sz w:val="24"/>
          <w:szCs w:val="24"/>
        </w:rPr>
        <w:t xml:space="preserve">Państwowym </w:t>
      </w:r>
      <w:r w:rsidR="006E630E" w:rsidRPr="007600D3">
        <w:rPr>
          <w:b/>
          <w:sz w:val="24"/>
          <w:szCs w:val="24"/>
        </w:rPr>
        <w:br/>
      </w:r>
      <w:r w:rsidR="00585718" w:rsidRPr="007600D3">
        <w:rPr>
          <w:b/>
          <w:sz w:val="24"/>
          <w:szCs w:val="24"/>
        </w:rPr>
        <w:t>A</w:t>
      </w:r>
      <w:r w:rsidR="00315AEB" w:rsidRPr="007600D3">
        <w:rPr>
          <w:b/>
          <w:sz w:val="24"/>
          <w:szCs w:val="24"/>
        </w:rPr>
        <w:t>rchiwum w Białymstoku</w:t>
      </w:r>
      <w:r w:rsidR="00315AEB" w:rsidRPr="00605C39">
        <w:rPr>
          <w:sz w:val="24"/>
          <w:szCs w:val="24"/>
        </w:rPr>
        <w:t xml:space="preserve"> podjęło 20 uczniów, ale k</w:t>
      </w:r>
      <w:r w:rsidR="002D1480" w:rsidRPr="00605C39">
        <w:rPr>
          <w:sz w:val="24"/>
          <w:szCs w:val="24"/>
        </w:rPr>
        <w:t xml:space="preserve">onsekwentnie </w:t>
      </w:r>
      <w:r w:rsidR="000563C4" w:rsidRPr="00605C39">
        <w:rPr>
          <w:sz w:val="24"/>
          <w:szCs w:val="24"/>
        </w:rPr>
        <w:t xml:space="preserve"> prowadziło</w:t>
      </w:r>
      <w:r w:rsidR="002D1480" w:rsidRPr="00605C39">
        <w:rPr>
          <w:sz w:val="24"/>
          <w:szCs w:val="24"/>
        </w:rPr>
        <w:t xml:space="preserve"> ją</w:t>
      </w:r>
      <w:r w:rsidR="000563C4" w:rsidRPr="00605C39">
        <w:rPr>
          <w:sz w:val="24"/>
          <w:szCs w:val="24"/>
        </w:rPr>
        <w:t xml:space="preserve"> 9 osób z kl. I a, I b, </w:t>
      </w:r>
      <w:r w:rsidR="00315AEB" w:rsidRPr="00605C39">
        <w:rPr>
          <w:sz w:val="24"/>
          <w:szCs w:val="24"/>
        </w:rPr>
        <w:t>: Joanna Cieśluk, Krzysztof Gryciuk, Paulina Tenderenda, Ewa Kulesza, Kamila Farhan, Piotr Pawełko, Anna Ryszko, Iwona Nowacka, K</w:t>
      </w:r>
      <w:r w:rsidR="000563C4" w:rsidRPr="00605C39">
        <w:rPr>
          <w:sz w:val="24"/>
          <w:szCs w:val="24"/>
        </w:rPr>
        <w:t>amila Łotko</w:t>
      </w:r>
      <w:r w:rsidR="00315AEB" w:rsidRPr="00605C39">
        <w:rPr>
          <w:sz w:val="24"/>
          <w:szCs w:val="24"/>
        </w:rPr>
        <w:t>.</w:t>
      </w:r>
      <w:r w:rsidR="00EC7EFE" w:rsidRPr="00605C39">
        <w:rPr>
          <w:sz w:val="24"/>
          <w:szCs w:val="24"/>
        </w:rPr>
        <w:t xml:space="preserve"> Młodzież  dwukrotnie uczestniczyła</w:t>
      </w:r>
      <w:r w:rsidR="00315AEB" w:rsidRPr="00605C39">
        <w:rPr>
          <w:sz w:val="24"/>
          <w:szCs w:val="24"/>
        </w:rPr>
        <w:t xml:space="preserve"> w lekcjach archiwalnych prowadzonych przez dyrektora mgr  Marka Kietlińskiego. Przedstawił on zasady pracy i zasady korzystania z archiwum. Przybliżył także przedwojenną historię Białegostoku, ze szczególnym uwzględnieniem obecności społeczności Żydowskiej w mieście.</w:t>
      </w:r>
      <w:r w:rsidR="00844BEA" w:rsidRPr="00605C39">
        <w:rPr>
          <w:sz w:val="24"/>
          <w:szCs w:val="24"/>
        </w:rPr>
        <w:t xml:space="preserve"> </w:t>
      </w:r>
    </w:p>
    <w:p w:rsidR="00910A12" w:rsidRPr="00605C39" w:rsidRDefault="00491154" w:rsidP="008F5760">
      <w:pPr>
        <w:pStyle w:val="Tekstpodstawowy"/>
        <w:jc w:val="both"/>
        <w:rPr>
          <w:sz w:val="24"/>
          <w:szCs w:val="24"/>
        </w:rPr>
      </w:pPr>
      <w:r w:rsidRPr="00605C39">
        <w:rPr>
          <w:sz w:val="24"/>
          <w:szCs w:val="24"/>
        </w:rPr>
        <w:tab/>
      </w:r>
      <w:r w:rsidR="00910A12" w:rsidRPr="00605C39">
        <w:rPr>
          <w:sz w:val="24"/>
          <w:szCs w:val="24"/>
        </w:rPr>
        <w:t>Uczniowie szukali informacji dotyczących sytuacji kulturalnej, politycznej i religijnej ludności Żydowskiej w sprawozdaniach wojewody z lat  1918-1939. Zgromadzone materiały przedstawili w formie sprawozdań mgr Grażynie Dawidowicz.</w:t>
      </w:r>
    </w:p>
    <w:p w:rsidR="00910A12" w:rsidRPr="00605C39" w:rsidRDefault="00491154" w:rsidP="008F5760">
      <w:pPr>
        <w:pStyle w:val="Tekstpodstawowy"/>
        <w:jc w:val="both"/>
        <w:rPr>
          <w:sz w:val="24"/>
          <w:szCs w:val="24"/>
        </w:rPr>
      </w:pPr>
      <w:r w:rsidRPr="00F24617">
        <w:rPr>
          <w:i/>
          <w:sz w:val="24"/>
          <w:szCs w:val="24"/>
        </w:rPr>
        <w:tab/>
      </w:r>
      <w:r w:rsidR="00481E6A" w:rsidRPr="00F24617">
        <w:rPr>
          <w:i/>
          <w:sz w:val="24"/>
          <w:szCs w:val="24"/>
        </w:rPr>
        <w:t xml:space="preserve">W sobotę  </w:t>
      </w:r>
      <w:r w:rsidR="00A574BE" w:rsidRPr="00F24617">
        <w:rPr>
          <w:i/>
          <w:sz w:val="24"/>
          <w:szCs w:val="24"/>
        </w:rPr>
        <w:t>13 pa</w:t>
      </w:r>
      <w:r w:rsidR="00154171" w:rsidRPr="00F24617">
        <w:rPr>
          <w:i/>
          <w:sz w:val="24"/>
          <w:szCs w:val="24"/>
        </w:rPr>
        <w:t>ź</w:t>
      </w:r>
      <w:r w:rsidR="00910A12" w:rsidRPr="00F24617">
        <w:rPr>
          <w:i/>
          <w:sz w:val="24"/>
          <w:szCs w:val="24"/>
        </w:rPr>
        <w:t>dziernika 2007</w:t>
      </w:r>
      <w:r w:rsidR="00481E6A" w:rsidRPr="00F24617">
        <w:rPr>
          <w:i/>
          <w:sz w:val="24"/>
          <w:szCs w:val="24"/>
        </w:rPr>
        <w:t xml:space="preserve">   w</w:t>
      </w:r>
      <w:r w:rsidR="00481E6A" w:rsidRPr="00605C39">
        <w:rPr>
          <w:sz w:val="24"/>
          <w:szCs w:val="24"/>
        </w:rPr>
        <w:t xml:space="preserve"> gimnazjum przy ulicy Konopnicki</w:t>
      </w:r>
      <w:r w:rsidR="00FE77A2" w:rsidRPr="00605C39">
        <w:rPr>
          <w:sz w:val="24"/>
          <w:szCs w:val="24"/>
        </w:rPr>
        <w:t>ej obyły się warsztaty</w:t>
      </w:r>
      <w:r w:rsidRPr="00605C39">
        <w:rPr>
          <w:sz w:val="24"/>
          <w:szCs w:val="24"/>
        </w:rPr>
        <w:t xml:space="preserve"> w</w:t>
      </w:r>
      <w:r w:rsidR="00FE77A2" w:rsidRPr="00605C39">
        <w:rPr>
          <w:sz w:val="24"/>
          <w:szCs w:val="24"/>
        </w:rPr>
        <w:t xml:space="preserve"> ramach</w:t>
      </w:r>
      <w:r w:rsidR="00481E6A" w:rsidRPr="00605C39">
        <w:rPr>
          <w:sz w:val="24"/>
          <w:szCs w:val="24"/>
        </w:rPr>
        <w:t xml:space="preserve"> projekt</w:t>
      </w:r>
      <w:r w:rsidRPr="00605C39">
        <w:rPr>
          <w:sz w:val="24"/>
          <w:szCs w:val="24"/>
        </w:rPr>
        <w:t>u, prowadzone przez animatorów F</w:t>
      </w:r>
      <w:r w:rsidR="00481E6A" w:rsidRPr="00605C39">
        <w:rPr>
          <w:sz w:val="24"/>
          <w:szCs w:val="24"/>
        </w:rPr>
        <w:t>undacji Ochrony Dziedzictwa Żydowskiego</w:t>
      </w:r>
      <w:r w:rsidR="00910A12" w:rsidRPr="00605C39">
        <w:rPr>
          <w:sz w:val="24"/>
          <w:szCs w:val="24"/>
        </w:rPr>
        <w:t xml:space="preserve"> i jednocześnie studentów hebraistyki</w:t>
      </w:r>
      <w:r w:rsidR="00142E7B" w:rsidRPr="00605C39">
        <w:rPr>
          <w:sz w:val="24"/>
          <w:szCs w:val="24"/>
        </w:rPr>
        <w:t xml:space="preserve"> oraz historii</w:t>
      </w:r>
      <w:r w:rsidR="00071B20">
        <w:rPr>
          <w:sz w:val="24"/>
          <w:szCs w:val="24"/>
        </w:rPr>
        <w:t xml:space="preserve"> Uniwersytetu Warszawskiego</w:t>
      </w:r>
      <w:r w:rsidR="00910A12" w:rsidRPr="00605C39">
        <w:rPr>
          <w:sz w:val="24"/>
          <w:szCs w:val="24"/>
        </w:rPr>
        <w:t>.</w:t>
      </w:r>
      <w:r w:rsidR="00F1539F" w:rsidRPr="00605C39">
        <w:rPr>
          <w:sz w:val="24"/>
          <w:szCs w:val="24"/>
        </w:rPr>
        <w:t xml:space="preserve"> </w:t>
      </w:r>
      <w:r w:rsidR="00071B20">
        <w:rPr>
          <w:sz w:val="24"/>
          <w:szCs w:val="24"/>
        </w:rPr>
        <w:t>Szkolenie  rozwijało umiejętność</w:t>
      </w:r>
      <w:r w:rsidR="00F1539F" w:rsidRPr="00605C39">
        <w:rPr>
          <w:sz w:val="24"/>
          <w:szCs w:val="24"/>
        </w:rPr>
        <w:t xml:space="preserve"> pracy w grupie. Uczestn</w:t>
      </w:r>
      <w:r w:rsidR="00585718" w:rsidRPr="00605C39">
        <w:rPr>
          <w:sz w:val="24"/>
          <w:szCs w:val="24"/>
        </w:rPr>
        <w:t xml:space="preserve">icy podzieleni </w:t>
      </w:r>
      <w:r w:rsidR="00142E7B" w:rsidRPr="00605C39">
        <w:rPr>
          <w:sz w:val="24"/>
          <w:szCs w:val="24"/>
        </w:rPr>
        <w:t xml:space="preserve">byli </w:t>
      </w:r>
      <w:r w:rsidR="00585718" w:rsidRPr="00605C39">
        <w:rPr>
          <w:sz w:val="24"/>
          <w:szCs w:val="24"/>
        </w:rPr>
        <w:t>na mniejsze zespoły</w:t>
      </w:r>
      <w:r w:rsidR="00142E7B" w:rsidRPr="00605C39">
        <w:rPr>
          <w:sz w:val="24"/>
          <w:szCs w:val="24"/>
        </w:rPr>
        <w:t>, które</w:t>
      </w:r>
      <w:r w:rsidR="00F1539F" w:rsidRPr="00605C39">
        <w:rPr>
          <w:sz w:val="24"/>
          <w:szCs w:val="24"/>
        </w:rPr>
        <w:t xml:space="preserve"> w</w:t>
      </w:r>
      <w:r w:rsidR="00142E7B" w:rsidRPr="00605C39">
        <w:rPr>
          <w:sz w:val="24"/>
          <w:szCs w:val="24"/>
        </w:rPr>
        <w:t>ykonywały</w:t>
      </w:r>
      <w:r w:rsidR="00910A12" w:rsidRPr="00605C39">
        <w:rPr>
          <w:sz w:val="24"/>
          <w:szCs w:val="24"/>
        </w:rPr>
        <w:t xml:space="preserve"> zadania dotyczące</w:t>
      </w:r>
      <w:r w:rsidR="00142E7B" w:rsidRPr="00605C39">
        <w:rPr>
          <w:sz w:val="24"/>
          <w:szCs w:val="24"/>
        </w:rPr>
        <w:t xml:space="preserve">  progra</w:t>
      </w:r>
      <w:r w:rsidR="009F6ECC">
        <w:rPr>
          <w:sz w:val="24"/>
          <w:szCs w:val="24"/>
        </w:rPr>
        <w:t>mu edukacyjnego ”PRZYRÓCMY PAMIĘĆ</w:t>
      </w:r>
      <w:r w:rsidR="00142E7B" w:rsidRPr="00605C39">
        <w:rPr>
          <w:sz w:val="24"/>
          <w:szCs w:val="24"/>
        </w:rPr>
        <w:t>”.</w:t>
      </w:r>
      <w:r w:rsidR="00910A12" w:rsidRPr="00605C39">
        <w:rPr>
          <w:sz w:val="24"/>
          <w:szCs w:val="24"/>
        </w:rPr>
        <w:t xml:space="preserve">  Celem szkolenia było przystosowanie </w:t>
      </w:r>
      <w:r w:rsidR="00142E7B" w:rsidRPr="00605C39">
        <w:rPr>
          <w:sz w:val="24"/>
          <w:szCs w:val="24"/>
        </w:rPr>
        <w:t>uczestników</w:t>
      </w:r>
      <w:r w:rsidR="00910A12" w:rsidRPr="00605C39">
        <w:rPr>
          <w:sz w:val="24"/>
          <w:szCs w:val="24"/>
        </w:rPr>
        <w:t xml:space="preserve"> do pracy w grupach. </w:t>
      </w:r>
      <w:r w:rsidR="00142E7B" w:rsidRPr="00605C39">
        <w:rPr>
          <w:sz w:val="24"/>
          <w:szCs w:val="24"/>
        </w:rPr>
        <w:t>Zajęcia</w:t>
      </w:r>
      <w:r w:rsidR="00071B20">
        <w:rPr>
          <w:sz w:val="24"/>
          <w:szCs w:val="24"/>
        </w:rPr>
        <w:t xml:space="preserve"> uświadomiły uczniom,</w:t>
      </w:r>
      <w:r w:rsidR="00910A12" w:rsidRPr="00605C39">
        <w:rPr>
          <w:sz w:val="24"/>
          <w:szCs w:val="24"/>
        </w:rPr>
        <w:t xml:space="preserve"> jak </w:t>
      </w:r>
      <w:r w:rsidR="00142E7B" w:rsidRPr="00605C39">
        <w:rPr>
          <w:sz w:val="24"/>
          <w:szCs w:val="24"/>
        </w:rPr>
        <w:t>ważna</w:t>
      </w:r>
      <w:r w:rsidR="00910A12" w:rsidRPr="00605C39">
        <w:rPr>
          <w:sz w:val="24"/>
          <w:szCs w:val="24"/>
        </w:rPr>
        <w:t xml:space="preserve"> jest </w:t>
      </w:r>
      <w:r w:rsidR="00142E7B" w:rsidRPr="00605C39">
        <w:rPr>
          <w:sz w:val="24"/>
          <w:szCs w:val="24"/>
        </w:rPr>
        <w:t>współpraca</w:t>
      </w:r>
      <w:r w:rsidR="00910A12" w:rsidRPr="00605C39">
        <w:rPr>
          <w:sz w:val="24"/>
          <w:szCs w:val="24"/>
        </w:rPr>
        <w:t xml:space="preserve"> i dobry kontakt z innym</w:t>
      </w:r>
      <w:r w:rsidR="00071B20">
        <w:rPr>
          <w:sz w:val="24"/>
          <w:szCs w:val="24"/>
        </w:rPr>
        <w:t>i uczestnikami, a</w:t>
      </w:r>
      <w:r w:rsidR="00910A12" w:rsidRPr="00605C39">
        <w:rPr>
          <w:sz w:val="24"/>
          <w:szCs w:val="24"/>
        </w:rPr>
        <w:t xml:space="preserve"> całkowity sukces g</w:t>
      </w:r>
      <w:r w:rsidR="00071B20">
        <w:rPr>
          <w:sz w:val="24"/>
          <w:szCs w:val="24"/>
        </w:rPr>
        <w:t>rupy osiąga się, dzięki</w:t>
      </w:r>
      <w:r w:rsidR="00910A12" w:rsidRPr="00605C39">
        <w:rPr>
          <w:sz w:val="24"/>
          <w:szCs w:val="24"/>
        </w:rPr>
        <w:t xml:space="preserve"> </w:t>
      </w:r>
      <w:r w:rsidR="00071B20">
        <w:rPr>
          <w:sz w:val="24"/>
          <w:szCs w:val="24"/>
        </w:rPr>
        <w:t>ciężkiej</w:t>
      </w:r>
      <w:r w:rsidR="00910A12" w:rsidRPr="00605C39">
        <w:rPr>
          <w:sz w:val="24"/>
          <w:szCs w:val="24"/>
        </w:rPr>
        <w:t xml:space="preserve"> praca i kompromis</w:t>
      </w:r>
      <w:r w:rsidR="00071B20">
        <w:rPr>
          <w:sz w:val="24"/>
          <w:szCs w:val="24"/>
        </w:rPr>
        <w:t>owi</w:t>
      </w:r>
      <w:r w:rsidR="00910A12" w:rsidRPr="00605C39">
        <w:rPr>
          <w:sz w:val="24"/>
          <w:szCs w:val="24"/>
        </w:rPr>
        <w:t>.</w:t>
      </w:r>
    </w:p>
    <w:p w:rsidR="00741A75" w:rsidRDefault="00491154" w:rsidP="006E630E">
      <w:pPr>
        <w:pStyle w:val="Tekstpodstawowy"/>
        <w:jc w:val="both"/>
        <w:rPr>
          <w:sz w:val="24"/>
          <w:szCs w:val="24"/>
        </w:rPr>
      </w:pPr>
      <w:r w:rsidRPr="00605C39">
        <w:rPr>
          <w:sz w:val="24"/>
          <w:szCs w:val="24"/>
        </w:rPr>
        <w:tab/>
      </w:r>
      <w:r w:rsidR="00FE77A2" w:rsidRPr="00605C39">
        <w:rPr>
          <w:sz w:val="24"/>
          <w:szCs w:val="24"/>
        </w:rPr>
        <w:t xml:space="preserve">W dniu 29 października </w:t>
      </w:r>
      <w:r w:rsidRPr="00605C39">
        <w:rPr>
          <w:sz w:val="24"/>
          <w:szCs w:val="24"/>
        </w:rPr>
        <w:t>2007 roku na zaproszenie CEO Polska-Izrael, uczniowie brali</w:t>
      </w:r>
      <w:r w:rsidR="00FE77A2" w:rsidRPr="00605C39">
        <w:rPr>
          <w:sz w:val="24"/>
          <w:szCs w:val="24"/>
        </w:rPr>
        <w:t xml:space="preserve"> udział w pochówku kości na terenie Białostockiego ZUS-u, gdzie kiedyś znajdował się cmentarz Żydowski. Według tradycji tej religii szczątki zmarłych nie mogą być przenoszone w inne miejsc</w:t>
      </w:r>
      <w:r w:rsidRPr="00605C39">
        <w:rPr>
          <w:sz w:val="24"/>
          <w:szCs w:val="24"/>
        </w:rPr>
        <w:t>e.</w:t>
      </w:r>
      <w:r w:rsidR="00FE77A2" w:rsidRPr="00605C39">
        <w:rPr>
          <w:sz w:val="24"/>
          <w:szCs w:val="24"/>
        </w:rPr>
        <w:t xml:space="preserve"> Uroczystości przewodniczył</w:t>
      </w:r>
      <w:r w:rsidRPr="00605C39">
        <w:rPr>
          <w:sz w:val="24"/>
          <w:szCs w:val="24"/>
        </w:rPr>
        <w:t xml:space="preserve"> naczelny</w:t>
      </w:r>
      <w:r w:rsidR="00FE77A2" w:rsidRPr="00605C39">
        <w:rPr>
          <w:sz w:val="24"/>
          <w:szCs w:val="24"/>
        </w:rPr>
        <w:t xml:space="preserve"> rabin</w:t>
      </w:r>
      <w:r w:rsidRPr="00605C39">
        <w:rPr>
          <w:sz w:val="24"/>
          <w:szCs w:val="24"/>
        </w:rPr>
        <w:t xml:space="preserve"> Polski Michael Schudrich</w:t>
      </w:r>
      <w:r w:rsidR="00FE77A2" w:rsidRPr="00605C39">
        <w:rPr>
          <w:sz w:val="24"/>
          <w:szCs w:val="24"/>
        </w:rPr>
        <w:t xml:space="preserve">. </w:t>
      </w:r>
    </w:p>
    <w:p w:rsidR="00B201E7" w:rsidRPr="00605C39" w:rsidRDefault="00741A75" w:rsidP="006E630E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E77A2" w:rsidRPr="00605C39">
        <w:rPr>
          <w:sz w:val="24"/>
          <w:szCs w:val="24"/>
        </w:rPr>
        <w:t>Byliśmy świadkami, a zarazem uczestnikami prawdziwiej Żydows</w:t>
      </w:r>
      <w:r w:rsidR="00491154" w:rsidRPr="00605C39">
        <w:rPr>
          <w:sz w:val="24"/>
          <w:szCs w:val="24"/>
        </w:rPr>
        <w:t>kiej modlitwy. Na miejscu obecna</w:t>
      </w:r>
      <w:r w:rsidR="00FE77A2" w:rsidRPr="00605C39">
        <w:rPr>
          <w:sz w:val="24"/>
          <w:szCs w:val="24"/>
        </w:rPr>
        <w:t xml:space="preserve"> była telewizja.</w:t>
      </w:r>
      <w:r w:rsidR="00491154" w:rsidRPr="00605C39">
        <w:rPr>
          <w:sz w:val="24"/>
          <w:szCs w:val="24"/>
        </w:rPr>
        <w:t xml:space="preserve"> </w:t>
      </w:r>
      <w:r w:rsidR="00FE77A2" w:rsidRPr="00605C39">
        <w:rPr>
          <w:sz w:val="24"/>
          <w:szCs w:val="24"/>
        </w:rPr>
        <w:t xml:space="preserve">  Po uroczystości klasa udała się na wycieczkę pt „ Śladami Białostockich Żydów”. Opiekun</w:t>
      </w:r>
      <w:r w:rsidR="00491154" w:rsidRPr="00605C39">
        <w:rPr>
          <w:sz w:val="24"/>
          <w:szCs w:val="24"/>
        </w:rPr>
        <w:t>ka</w:t>
      </w:r>
      <w:r w:rsidR="00FE77A2" w:rsidRPr="00605C39">
        <w:rPr>
          <w:sz w:val="24"/>
          <w:szCs w:val="24"/>
        </w:rPr>
        <w:t xml:space="preserve"> projektu</w:t>
      </w:r>
      <w:r>
        <w:rPr>
          <w:sz w:val="24"/>
          <w:szCs w:val="24"/>
        </w:rPr>
        <w:t xml:space="preserve"> pani Grażyna Dawidowicz</w:t>
      </w:r>
      <w:r w:rsidR="00FE77A2" w:rsidRPr="00605C39">
        <w:rPr>
          <w:sz w:val="24"/>
          <w:szCs w:val="24"/>
        </w:rPr>
        <w:t xml:space="preserve"> pełniła funkcję przewodnika. Pokazała uczniom kilka miejsc</w:t>
      </w:r>
      <w:r>
        <w:rPr>
          <w:sz w:val="24"/>
          <w:szCs w:val="24"/>
        </w:rPr>
        <w:t>,</w:t>
      </w:r>
      <w:r w:rsidR="00FE77A2" w:rsidRPr="00605C39">
        <w:rPr>
          <w:sz w:val="24"/>
          <w:szCs w:val="24"/>
        </w:rPr>
        <w:t xml:space="preserve"> w których mieściły się przed wojną synagogi </w:t>
      </w:r>
      <w:r w:rsidR="00A5799D" w:rsidRPr="00605C39">
        <w:rPr>
          <w:sz w:val="24"/>
          <w:szCs w:val="24"/>
        </w:rPr>
        <w:t>np. Synagoga Mi</w:t>
      </w:r>
      <w:r w:rsidR="00491154" w:rsidRPr="00605C39">
        <w:rPr>
          <w:sz w:val="24"/>
          <w:szCs w:val="24"/>
        </w:rPr>
        <w:t>draż, Wielka Synagoga i synagoga rabina  Szmuela Mochilewera.</w:t>
      </w:r>
      <w:r>
        <w:rPr>
          <w:sz w:val="24"/>
          <w:szCs w:val="24"/>
        </w:rPr>
        <w:t xml:space="preserve"> Opowiedziała też historię Holocaustu w Białymstoku.</w:t>
      </w:r>
    </w:p>
    <w:p w:rsidR="00B201E7" w:rsidRPr="00605C39" w:rsidRDefault="00B201E7" w:rsidP="008F5760">
      <w:pPr>
        <w:pStyle w:val="Nagwek2"/>
        <w:jc w:val="both"/>
        <w:rPr>
          <w:rFonts w:asciiTheme="minorHAnsi" w:hAnsiTheme="minorHAnsi"/>
          <w:sz w:val="24"/>
          <w:szCs w:val="24"/>
        </w:rPr>
      </w:pPr>
    </w:p>
    <w:p w:rsidR="00256EE9" w:rsidRPr="00605C39" w:rsidRDefault="00B201E7" w:rsidP="006E630E">
      <w:pPr>
        <w:pStyle w:val="Nagwek1"/>
      </w:pPr>
      <w:r w:rsidRPr="00605C39">
        <w:rPr>
          <w:sz w:val="24"/>
        </w:rPr>
        <w:br w:type="page"/>
      </w:r>
      <w:r w:rsidR="00256EE9" w:rsidRPr="00605C39">
        <w:lastRenderedPageBreak/>
        <w:t>Spotkanie z Panią Danutą Dawdo</w:t>
      </w:r>
      <w:r w:rsidR="00741A75">
        <w:t>.</w:t>
      </w:r>
    </w:p>
    <w:p w:rsidR="005039E0" w:rsidRPr="00605C39" w:rsidRDefault="00B201E7" w:rsidP="008F5760">
      <w:pPr>
        <w:jc w:val="both"/>
        <w:rPr>
          <w:sz w:val="24"/>
          <w:szCs w:val="24"/>
        </w:rPr>
      </w:pPr>
      <w:r w:rsidRPr="00605C3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255270</wp:posOffset>
            </wp:positionV>
            <wp:extent cx="3340735" cy="2147570"/>
            <wp:effectExtent l="38100" t="19050" r="50165" b="43180"/>
            <wp:wrapTight wrapText="bothSides">
              <wp:wrapPolygon edited="0">
                <wp:start x="-246" y="-192"/>
                <wp:lineTo x="-246" y="22034"/>
                <wp:lineTo x="21678" y="22034"/>
                <wp:lineTo x="21924" y="21459"/>
                <wp:lineTo x="21924" y="2299"/>
                <wp:lineTo x="21801" y="192"/>
                <wp:lineTo x="21678" y="-192"/>
                <wp:lineTo x="-246" y="-192"/>
              </wp:wrapPolygon>
            </wp:wrapTight>
            <wp:docPr id="6" name="Obraz 5" descr="C:\Users\Grażka\Desktop\Dawdo zdjęcia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ażka\Desktop\Dawdo zdjęcia\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147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039E0" w:rsidRPr="00605C39" w:rsidRDefault="00B201E7" w:rsidP="008F5760">
      <w:pPr>
        <w:pStyle w:val="Tekstpodstawowy"/>
        <w:jc w:val="both"/>
        <w:rPr>
          <w:sz w:val="24"/>
          <w:szCs w:val="24"/>
        </w:rPr>
      </w:pPr>
      <w:r w:rsidRPr="00605C3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2212340</wp:posOffset>
            </wp:positionV>
            <wp:extent cx="1660525" cy="2349500"/>
            <wp:effectExtent l="19050" t="0" r="0" b="0"/>
            <wp:wrapTight wrapText="bothSides">
              <wp:wrapPolygon edited="0">
                <wp:start x="-248" y="0"/>
                <wp:lineTo x="-248" y="21366"/>
                <wp:lineTo x="21559" y="21366"/>
                <wp:lineTo x="21559" y="0"/>
                <wp:lineTo x="-248" y="0"/>
              </wp:wrapPolygon>
            </wp:wrapTight>
            <wp:docPr id="1" name="Obraz 4" descr="C:\Users\Grażka\Desktop\Dawdo zdjęcia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ażka\Desktop\Dawdo zdjęcia\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154" w:rsidRPr="00605C39">
        <w:rPr>
          <w:sz w:val="24"/>
          <w:szCs w:val="24"/>
        </w:rPr>
        <w:tab/>
      </w:r>
      <w:r w:rsidR="00915B4F" w:rsidRPr="00605C39">
        <w:rPr>
          <w:sz w:val="24"/>
          <w:szCs w:val="24"/>
        </w:rPr>
        <w:t>15 listopada</w:t>
      </w:r>
      <w:r w:rsidR="003826FE" w:rsidRPr="00605C39">
        <w:rPr>
          <w:sz w:val="24"/>
          <w:szCs w:val="24"/>
        </w:rPr>
        <w:t xml:space="preserve"> 2007</w:t>
      </w:r>
      <w:r w:rsidR="00910A12" w:rsidRPr="00605C39">
        <w:rPr>
          <w:sz w:val="24"/>
          <w:szCs w:val="24"/>
        </w:rPr>
        <w:t xml:space="preserve"> roku</w:t>
      </w:r>
      <w:r w:rsidR="00915B4F" w:rsidRPr="00605C39">
        <w:rPr>
          <w:sz w:val="24"/>
          <w:szCs w:val="24"/>
        </w:rPr>
        <w:t xml:space="preserve"> odbyło się spotkanie z panią Danu</w:t>
      </w:r>
      <w:r w:rsidR="00A567DA" w:rsidRPr="00605C39">
        <w:rPr>
          <w:sz w:val="24"/>
          <w:szCs w:val="24"/>
        </w:rPr>
        <w:t xml:space="preserve">tą Dawdo urodzoną w roku 1929, która zaprezentowała </w:t>
      </w:r>
      <w:r w:rsidR="00915B4F" w:rsidRPr="00605C39">
        <w:rPr>
          <w:sz w:val="24"/>
          <w:szCs w:val="24"/>
        </w:rPr>
        <w:t xml:space="preserve"> prywatną kolekcję zdjęć przedstawiającą Białystok </w:t>
      </w:r>
      <w:r w:rsidR="008F5760">
        <w:rPr>
          <w:sz w:val="24"/>
          <w:szCs w:val="24"/>
        </w:rPr>
        <w:br/>
      </w:r>
      <w:r w:rsidR="00915B4F" w:rsidRPr="00605C39">
        <w:rPr>
          <w:sz w:val="24"/>
          <w:szCs w:val="24"/>
        </w:rPr>
        <w:t>w okresie</w:t>
      </w:r>
      <w:r w:rsidR="00A567DA" w:rsidRPr="00605C39">
        <w:rPr>
          <w:sz w:val="24"/>
          <w:szCs w:val="24"/>
        </w:rPr>
        <w:t xml:space="preserve"> międzywojennym</w:t>
      </w:r>
      <w:r w:rsidR="00915B4F" w:rsidRPr="00605C39">
        <w:rPr>
          <w:sz w:val="24"/>
          <w:szCs w:val="24"/>
        </w:rPr>
        <w:t xml:space="preserve">. </w:t>
      </w:r>
      <w:r w:rsidR="00A567DA" w:rsidRPr="00605C39">
        <w:rPr>
          <w:sz w:val="24"/>
          <w:szCs w:val="24"/>
        </w:rPr>
        <w:t>Prelegentka opowiedziała uczniom z klas I a, I b  o powstaniu</w:t>
      </w:r>
      <w:r w:rsidRPr="00605C39">
        <w:rPr>
          <w:sz w:val="24"/>
          <w:szCs w:val="24"/>
        </w:rPr>
        <w:t xml:space="preserve"> getta</w:t>
      </w:r>
      <w:r w:rsidR="00A567DA" w:rsidRPr="00605C39">
        <w:rPr>
          <w:sz w:val="24"/>
          <w:szCs w:val="24"/>
        </w:rPr>
        <w:t xml:space="preserve"> </w:t>
      </w:r>
      <w:r w:rsidR="008F5760">
        <w:rPr>
          <w:sz w:val="24"/>
          <w:szCs w:val="24"/>
        </w:rPr>
        <w:br/>
      </w:r>
      <w:r w:rsidR="00A567DA" w:rsidRPr="00605C39">
        <w:rPr>
          <w:sz w:val="24"/>
          <w:szCs w:val="24"/>
        </w:rPr>
        <w:t xml:space="preserve">w Białymstoku oraz </w:t>
      </w:r>
      <w:r w:rsidR="00915B4F" w:rsidRPr="00605C39">
        <w:rPr>
          <w:sz w:val="24"/>
          <w:szCs w:val="24"/>
        </w:rPr>
        <w:t xml:space="preserve"> życiu ludzi </w:t>
      </w:r>
      <w:r w:rsidR="008F5760">
        <w:rPr>
          <w:sz w:val="24"/>
          <w:szCs w:val="24"/>
        </w:rPr>
        <w:br/>
      </w:r>
      <w:r w:rsidR="00915B4F" w:rsidRPr="00605C39">
        <w:rPr>
          <w:sz w:val="24"/>
          <w:szCs w:val="24"/>
        </w:rPr>
        <w:t>w tamtych</w:t>
      </w:r>
      <w:r w:rsidR="00A567DA" w:rsidRPr="00605C39">
        <w:rPr>
          <w:sz w:val="24"/>
          <w:szCs w:val="24"/>
        </w:rPr>
        <w:t xml:space="preserve"> czasach. Głównym tematem </w:t>
      </w:r>
      <w:r w:rsidR="00915B4F" w:rsidRPr="00605C39">
        <w:rPr>
          <w:sz w:val="24"/>
          <w:szCs w:val="24"/>
        </w:rPr>
        <w:t xml:space="preserve"> dyskusji była sytuacja Ż</w:t>
      </w:r>
      <w:r w:rsidR="00A567DA" w:rsidRPr="00605C39">
        <w:rPr>
          <w:sz w:val="24"/>
          <w:szCs w:val="24"/>
        </w:rPr>
        <w:t>ydów przed II wojn</w:t>
      </w:r>
      <w:r w:rsidR="00741A75">
        <w:rPr>
          <w:sz w:val="24"/>
          <w:szCs w:val="24"/>
        </w:rPr>
        <w:t>ą światową i w czasie eksterminacji Żydów</w:t>
      </w:r>
      <w:r w:rsidR="00915B4F" w:rsidRPr="00605C39">
        <w:rPr>
          <w:sz w:val="24"/>
          <w:szCs w:val="24"/>
        </w:rPr>
        <w:t>.</w:t>
      </w:r>
      <w:r w:rsidR="005039E0" w:rsidRPr="00605C39">
        <w:rPr>
          <w:sz w:val="24"/>
          <w:szCs w:val="24"/>
        </w:rPr>
        <w:t xml:space="preserve"> </w:t>
      </w:r>
    </w:p>
    <w:p w:rsidR="005039E0" w:rsidRPr="00605C39" w:rsidRDefault="00B201E7" w:rsidP="008F5760">
      <w:pPr>
        <w:pStyle w:val="Tekstpodstawowy"/>
        <w:jc w:val="both"/>
        <w:rPr>
          <w:sz w:val="24"/>
          <w:szCs w:val="24"/>
        </w:rPr>
      </w:pPr>
      <w:r w:rsidRPr="00605C39">
        <w:rPr>
          <w:sz w:val="24"/>
          <w:szCs w:val="24"/>
        </w:rPr>
        <w:tab/>
      </w:r>
      <w:r w:rsidR="00A567DA" w:rsidRPr="00605C39">
        <w:rPr>
          <w:sz w:val="24"/>
          <w:szCs w:val="24"/>
        </w:rPr>
        <w:t xml:space="preserve">Pani Danuta  </w:t>
      </w:r>
      <w:r w:rsidR="000F361D" w:rsidRPr="00605C39">
        <w:rPr>
          <w:sz w:val="24"/>
          <w:szCs w:val="24"/>
        </w:rPr>
        <w:t xml:space="preserve"> </w:t>
      </w:r>
      <w:r w:rsidR="005039E0" w:rsidRPr="00605C39">
        <w:rPr>
          <w:sz w:val="24"/>
          <w:szCs w:val="24"/>
        </w:rPr>
        <w:t>o</w:t>
      </w:r>
      <w:r w:rsidR="00142E7B" w:rsidRPr="00605C39">
        <w:rPr>
          <w:sz w:val="24"/>
          <w:szCs w:val="24"/>
        </w:rPr>
        <w:t>powiadała  również o pracy swojego Ojca- f</w:t>
      </w:r>
      <w:r w:rsidR="00514ADD" w:rsidRPr="00605C39">
        <w:rPr>
          <w:sz w:val="24"/>
          <w:szCs w:val="24"/>
        </w:rPr>
        <w:t>otografa pracującego w okres mię</w:t>
      </w:r>
      <w:r w:rsidR="00142E7B" w:rsidRPr="00605C39">
        <w:rPr>
          <w:sz w:val="24"/>
          <w:szCs w:val="24"/>
        </w:rPr>
        <w:t>dzywojennym</w:t>
      </w:r>
      <w:r w:rsidR="00491154" w:rsidRPr="00605C39">
        <w:rPr>
          <w:sz w:val="24"/>
          <w:szCs w:val="24"/>
        </w:rPr>
        <w:t xml:space="preserve"> </w:t>
      </w:r>
      <w:r w:rsidR="00514ADD" w:rsidRPr="00605C39">
        <w:rPr>
          <w:sz w:val="24"/>
          <w:szCs w:val="24"/>
        </w:rPr>
        <w:t>przy Rynku Kościuszki</w:t>
      </w:r>
      <w:r w:rsidR="00142E7B" w:rsidRPr="00605C39">
        <w:rPr>
          <w:sz w:val="24"/>
          <w:szCs w:val="24"/>
        </w:rPr>
        <w:t xml:space="preserve">. Prezentowała zrobione przez niego bardzo ciekawe fotografie dotyczące </w:t>
      </w:r>
      <w:r w:rsidR="00FE77A2" w:rsidRPr="00605C39">
        <w:rPr>
          <w:sz w:val="24"/>
          <w:szCs w:val="24"/>
        </w:rPr>
        <w:t>ważnych</w:t>
      </w:r>
      <w:r w:rsidR="00142E7B" w:rsidRPr="00605C39">
        <w:rPr>
          <w:sz w:val="24"/>
          <w:szCs w:val="24"/>
        </w:rPr>
        <w:t xml:space="preserve"> </w:t>
      </w:r>
      <w:r w:rsidR="00FE77A2" w:rsidRPr="00605C39">
        <w:rPr>
          <w:sz w:val="24"/>
          <w:szCs w:val="24"/>
        </w:rPr>
        <w:t>wydarzeń</w:t>
      </w:r>
      <w:r w:rsidR="00142E7B" w:rsidRPr="00605C39">
        <w:rPr>
          <w:sz w:val="24"/>
          <w:szCs w:val="24"/>
        </w:rPr>
        <w:t xml:space="preserve">, np. śmierć Jozefa </w:t>
      </w:r>
      <w:r w:rsidR="00FE77A2" w:rsidRPr="00605C39">
        <w:rPr>
          <w:sz w:val="24"/>
          <w:szCs w:val="24"/>
        </w:rPr>
        <w:t>Piłsudskiego</w:t>
      </w:r>
      <w:r w:rsidR="00142E7B" w:rsidRPr="00605C39">
        <w:rPr>
          <w:sz w:val="24"/>
          <w:szCs w:val="24"/>
        </w:rPr>
        <w:t xml:space="preserve">. </w:t>
      </w:r>
      <w:r w:rsidR="00FE77A2" w:rsidRPr="00605C39">
        <w:rPr>
          <w:sz w:val="24"/>
          <w:szCs w:val="24"/>
        </w:rPr>
        <w:t>Mogliśmy</w:t>
      </w:r>
      <w:r w:rsidR="00142E7B" w:rsidRPr="00605C39">
        <w:rPr>
          <w:sz w:val="24"/>
          <w:szCs w:val="24"/>
        </w:rPr>
        <w:t xml:space="preserve"> się również </w:t>
      </w:r>
      <w:r w:rsidR="00FE77A2" w:rsidRPr="00605C39">
        <w:rPr>
          <w:sz w:val="24"/>
          <w:szCs w:val="24"/>
        </w:rPr>
        <w:t>dowiedzieć</w:t>
      </w:r>
      <w:r w:rsidR="00142E7B" w:rsidRPr="00605C39">
        <w:rPr>
          <w:sz w:val="24"/>
          <w:szCs w:val="24"/>
        </w:rPr>
        <w:t xml:space="preserve"> jak wyglądała </w:t>
      </w:r>
      <w:r w:rsidR="00FE77A2" w:rsidRPr="00605C39">
        <w:rPr>
          <w:sz w:val="24"/>
          <w:szCs w:val="24"/>
        </w:rPr>
        <w:t>ówczesna</w:t>
      </w:r>
      <w:r w:rsidR="00142E7B" w:rsidRPr="00605C39">
        <w:rPr>
          <w:sz w:val="24"/>
          <w:szCs w:val="24"/>
        </w:rPr>
        <w:t xml:space="preserve"> architektura naszego miasta. </w:t>
      </w:r>
      <w:r w:rsidR="00FE77A2" w:rsidRPr="00605C39">
        <w:rPr>
          <w:sz w:val="24"/>
          <w:szCs w:val="24"/>
        </w:rPr>
        <w:t>Słuchając</w:t>
      </w:r>
      <w:r w:rsidR="00514ADD" w:rsidRPr="00605C39">
        <w:rPr>
          <w:sz w:val="24"/>
          <w:szCs w:val="24"/>
        </w:rPr>
        <w:t xml:space="preserve"> słów pani Danuty Dawdo choć na chwilę</w:t>
      </w:r>
      <w:r w:rsidR="00142E7B" w:rsidRPr="00605C39">
        <w:rPr>
          <w:sz w:val="24"/>
          <w:szCs w:val="24"/>
        </w:rPr>
        <w:t xml:space="preserve"> mo</w:t>
      </w:r>
      <w:r w:rsidR="00514ADD" w:rsidRPr="00605C39">
        <w:rPr>
          <w:sz w:val="24"/>
          <w:szCs w:val="24"/>
        </w:rPr>
        <w:t>gliśmy się przenieść w okres mię</w:t>
      </w:r>
      <w:r w:rsidR="00142E7B" w:rsidRPr="00605C39">
        <w:rPr>
          <w:sz w:val="24"/>
          <w:szCs w:val="24"/>
        </w:rPr>
        <w:t xml:space="preserve">dzywojenny i </w:t>
      </w:r>
      <w:r w:rsidR="00514ADD" w:rsidRPr="00605C39">
        <w:rPr>
          <w:sz w:val="24"/>
          <w:szCs w:val="24"/>
        </w:rPr>
        <w:t>poszerzyć swoją wiedzę</w:t>
      </w:r>
      <w:r w:rsidRPr="00605C39">
        <w:rPr>
          <w:sz w:val="24"/>
          <w:szCs w:val="24"/>
        </w:rPr>
        <w:t xml:space="preserve"> na ten temat. </w:t>
      </w:r>
      <w:r w:rsidR="00FE77A2" w:rsidRPr="00605C39">
        <w:rPr>
          <w:sz w:val="24"/>
          <w:szCs w:val="24"/>
        </w:rPr>
        <w:t>Dzięki</w:t>
      </w:r>
      <w:r w:rsidR="00142E7B" w:rsidRPr="00605C39">
        <w:rPr>
          <w:sz w:val="24"/>
          <w:szCs w:val="24"/>
        </w:rPr>
        <w:t xml:space="preserve"> zdobytym wiadomościom możemy </w:t>
      </w:r>
      <w:r w:rsidR="006F7AF5" w:rsidRPr="00605C39">
        <w:rPr>
          <w:sz w:val="24"/>
          <w:szCs w:val="24"/>
        </w:rPr>
        <w:t>udoskonalić</w:t>
      </w:r>
      <w:r w:rsidR="00142E7B" w:rsidRPr="00605C39">
        <w:rPr>
          <w:sz w:val="24"/>
          <w:szCs w:val="24"/>
        </w:rPr>
        <w:t xml:space="preserve"> nasz projekt.</w:t>
      </w:r>
    </w:p>
    <w:p w:rsidR="005039E0" w:rsidRPr="00605C39" w:rsidRDefault="005039E0" w:rsidP="008F5760">
      <w:pPr>
        <w:pStyle w:val="Tekstpodstawowy"/>
        <w:jc w:val="both"/>
        <w:rPr>
          <w:sz w:val="24"/>
          <w:szCs w:val="24"/>
        </w:rPr>
      </w:pPr>
    </w:p>
    <w:p w:rsidR="00907F81" w:rsidRPr="00605C39" w:rsidRDefault="00907F81" w:rsidP="008F5760">
      <w:pPr>
        <w:pStyle w:val="Tekstpodstawowy"/>
        <w:jc w:val="both"/>
        <w:rPr>
          <w:sz w:val="24"/>
          <w:szCs w:val="24"/>
        </w:rPr>
      </w:pPr>
    </w:p>
    <w:p w:rsidR="00891374" w:rsidRPr="00605C39" w:rsidRDefault="00B201E7" w:rsidP="008F5760">
      <w:pPr>
        <w:pStyle w:val="Nagwek2"/>
        <w:jc w:val="both"/>
        <w:rPr>
          <w:rFonts w:asciiTheme="minorHAnsi" w:hAnsiTheme="minorHAnsi"/>
          <w:sz w:val="28"/>
          <w:szCs w:val="24"/>
        </w:rPr>
      </w:pPr>
      <w:r w:rsidRPr="00605C39">
        <w:rPr>
          <w:rFonts w:asciiTheme="minorHAnsi" w:hAnsiTheme="minorHAnsi"/>
          <w:noProof/>
          <w:sz w:val="28"/>
          <w:szCs w:val="24"/>
          <w:lang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6073140</wp:posOffset>
            </wp:positionV>
            <wp:extent cx="3263900" cy="2504440"/>
            <wp:effectExtent l="0" t="381000" r="0" b="353060"/>
            <wp:wrapSquare wrapText="bothSides"/>
            <wp:docPr id="25" name="Obraz 2" descr="F:\DSC0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0117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390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F81" w:rsidRPr="00605C39">
        <w:rPr>
          <w:rFonts w:asciiTheme="minorHAnsi" w:hAnsiTheme="minorHAnsi"/>
          <w:sz w:val="28"/>
          <w:szCs w:val="24"/>
        </w:rPr>
        <w:t>Spotkanie z Panem Zbigniewem Husarskim</w:t>
      </w:r>
    </w:p>
    <w:p w:rsidR="00FE77A2" w:rsidRPr="00605C39" w:rsidRDefault="00B201E7" w:rsidP="008F5760">
      <w:pPr>
        <w:pStyle w:val="Tekstpodstawowy"/>
        <w:jc w:val="both"/>
        <w:rPr>
          <w:sz w:val="24"/>
          <w:szCs w:val="24"/>
        </w:rPr>
      </w:pPr>
      <w:r w:rsidRPr="00605C39">
        <w:rPr>
          <w:sz w:val="24"/>
          <w:szCs w:val="24"/>
        </w:rPr>
        <w:tab/>
      </w:r>
      <w:r w:rsidR="00891374" w:rsidRPr="00605C39">
        <w:rPr>
          <w:sz w:val="24"/>
          <w:szCs w:val="24"/>
        </w:rPr>
        <w:t>W ramach projektu „Przywróćmy Pamięć” na</w:t>
      </w:r>
      <w:r w:rsidR="00735D1E" w:rsidRPr="00605C39">
        <w:rPr>
          <w:sz w:val="24"/>
          <w:szCs w:val="24"/>
        </w:rPr>
        <w:t xml:space="preserve">sza grupa chodziła na wywiady do pana Zbigniewa </w:t>
      </w:r>
      <w:r w:rsidR="00EE279C" w:rsidRPr="00605C39">
        <w:rPr>
          <w:sz w:val="24"/>
          <w:szCs w:val="24"/>
        </w:rPr>
        <w:t>Hus</w:t>
      </w:r>
      <w:r w:rsidR="00735D1E" w:rsidRPr="00605C39">
        <w:rPr>
          <w:sz w:val="24"/>
          <w:szCs w:val="24"/>
        </w:rPr>
        <w:t>arskiego, który wraz z rodziną w czasie II wojny światowej przechowywał Żydów. Za</w:t>
      </w:r>
      <w:r w:rsidR="00CE366A" w:rsidRPr="00605C39">
        <w:rPr>
          <w:sz w:val="24"/>
          <w:szCs w:val="24"/>
        </w:rPr>
        <w:t xml:space="preserve"> </w:t>
      </w:r>
      <w:r w:rsidR="00891374" w:rsidRPr="00605C39">
        <w:rPr>
          <w:sz w:val="24"/>
          <w:szCs w:val="24"/>
        </w:rPr>
        <w:t xml:space="preserve">swoje zasługi został odznaczony </w:t>
      </w:r>
      <w:r w:rsidR="00CE366A" w:rsidRPr="00605C39">
        <w:rPr>
          <w:sz w:val="24"/>
          <w:szCs w:val="24"/>
        </w:rPr>
        <w:t>o</w:t>
      </w:r>
      <w:r w:rsidR="00891374" w:rsidRPr="00605C39">
        <w:rPr>
          <w:sz w:val="24"/>
          <w:szCs w:val="24"/>
        </w:rPr>
        <w:t>rd</w:t>
      </w:r>
      <w:r w:rsidR="00CE366A" w:rsidRPr="00605C39">
        <w:rPr>
          <w:sz w:val="24"/>
          <w:szCs w:val="24"/>
        </w:rPr>
        <w:t>erem „Sprawiedliwy wśród Narodów Świata”</w:t>
      </w:r>
      <w:r w:rsidR="00514ADD" w:rsidRPr="00605C39">
        <w:rPr>
          <w:sz w:val="24"/>
          <w:szCs w:val="24"/>
        </w:rPr>
        <w:t>Do domu państwa Huzarskich zaprowadziła nas</w:t>
      </w:r>
      <w:r w:rsidR="0091316E" w:rsidRPr="00605C39">
        <w:rPr>
          <w:sz w:val="24"/>
          <w:szCs w:val="24"/>
        </w:rPr>
        <w:t xml:space="preserve">, </w:t>
      </w:r>
      <w:r w:rsidR="0091316E" w:rsidRPr="00605C39">
        <w:rPr>
          <w:sz w:val="24"/>
          <w:szCs w:val="24"/>
        </w:rPr>
        <w:lastRenderedPageBreak/>
        <w:t>zorganizowała dwa długie spotkania</w:t>
      </w:r>
      <w:r w:rsidR="00514ADD" w:rsidRPr="00605C39">
        <w:rPr>
          <w:sz w:val="24"/>
          <w:szCs w:val="24"/>
        </w:rPr>
        <w:t xml:space="preserve"> pani Łucja Lisowska, prezes CEOP-I,</w:t>
      </w:r>
      <w:r w:rsidR="0091316E" w:rsidRPr="00605C39">
        <w:rPr>
          <w:sz w:val="24"/>
          <w:szCs w:val="24"/>
        </w:rPr>
        <w:t xml:space="preserve"> która przyjaźni się z wyżej wymienioną rodziną. P</w:t>
      </w:r>
      <w:r w:rsidR="00735D1E" w:rsidRPr="00605C39">
        <w:rPr>
          <w:sz w:val="24"/>
          <w:szCs w:val="24"/>
        </w:rPr>
        <w:t xml:space="preserve">rzyjmowano nas niezwykle ciepło i serdecznie. </w:t>
      </w:r>
      <w:r w:rsidR="00891374" w:rsidRPr="00605C39">
        <w:rPr>
          <w:sz w:val="24"/>
          <w:szCs w:val="24"/>
        </w:rPr>
        <w:t xml:space="preserve"> </w:t>
      </w:r>
      <w:r w:rsidR="00735D1E" w:rsidRPr="00605C39">
        <w:rPr>
          <w:sz w:val="24"/>
          <w:szCs w:val="24"/>
        </w:rPr>
        <w:t xml:space="preserve">Na stole czekały smakołyki przygotowane przez gospodynię, które miały umilić nam opowieści. Pan Zbigniew posiada doskonałą </w:t>
      </w:r>
      <w:r w:rsidR="0091316E" w:rsidRPr="00605C39">
        <w:rPr>
          <w:sz w:val="24"/>
          <w:szCs w:val="24"/>
        </w:rPr>
        <w:t>pamięć</w:t>
      </w:r>
      <w:r w:rsidR="00514ADD" w:rsidRPr="00605C39">
        <w:rPr>
          <w:sz w:val="24"/>
          <w:szCs w:val="24"/>
        </w:rPr>
        <w:t xml:space="preserve"> </w:t>
      </w:r>
      <w:r w:rsidR="00256EE9" w:rsidRPr="00605C39">
        <w:rPr>
          <w:sz w:val="24"/>
          <w:szCs w:val="24"/>
        </w:rPr>
        <w:t>i talen</w:t>
      </w:r>
      <w:r w:rsidR="00514ADD" w:rsidRPr="00605C39">
        <w:rPr>
          <w:sz w:val="24"/>
          <w:szCs w:val="24"/>
        </w:rPr>
        <w:t>t</w:t>
      </w:r>
      <w:r w:rsidR="00256EE9" w:rsidRPr="00605C39">
        <w:rPr>
          <w:sz w:val="24"/>
          <w:szCs w:val="24"/>
        </w:rPr>
        <w:t xml:space="preserve"> do opowiadani</w:t>
      </w:r>
      <w:r w:rsidR="00891374" w:rsidRPr="00605C39">
        <w:rPr>
          <w:sz w:val="24"/>
          <w:szCs w:val="24"/>
        </w:rPr>
        <w:t>a</w:t>
      </w:r>
      <w:r w:rsidR="00FE77A2" w:rsidRPr="00605C39">
        <w:rPr>
          <w:sz w:val="24"/>
          <w:szCs w:val="24"/>
        </w:rPr>
        <w:t xml:space="preserve"> </w:t>
      </w:r>
      <w:r w:rsidR="00891374" w:rsidRPr="00605C39">
        <w:rPr>
          <w:sz w:val="24"/>
          <w:szCs w:val="24"/>
        </w:rPr>
        <w:t>.</w:t>
      </w:r>
    </w:p>
    <w:p w:rsidR="005039E0" w:rsidRPr="00605C39" w:rsidRDefault="00B201E7" w:rsidP="008F5760">
      <w:pPr>
        <w:pStyle w:val="Tekstpodstawowy"/>
        <w:jc w:val="both"/>
        <w:rPr>
          <w:sz w:val="24"/>
          <w:szCs w:val="24"/>
        </w:rPr>
      </w:pPr>
      <w:r w:rsidRPr="00605C3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1375410</wp:posOffset>
            </wp:positionV>
            <wp:extent cx="2840990" cy="2327910"/>
            <wp:effectExtent l="19050" t="0" r="0" b="0"/>
            <wp:wrapSquare wrapText="bothSides"/>
            <wp:docPr id="12" name="Obraz 6" descr="F:\DSC0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SC0116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5C39">
        <w:rPr>
          <w:sz w:val="24"/>
          <w:szCs w:val="24"/>
        </w:rPr>
        <w:tab/>
      </w:r>
      <w:r w:rsidR="00735D1E" w:rsidRPr="00605C39">
        <w:rPr>
          <w:sz w:val="24"/>
          <w:szCs w:val="24"/>
        </w:rPr>
        <w:t>Wszyscy byliśmy pełni podziwu, z jaką dokładnością opisywał nam swój rodzinny dom, czy podwórze. Poznaliśmy niesamowitą historię jego rodziny, dowiedzieliśmy się jak Żydzi</w:t>
      </w:r>
      <w:r w:rsidR="00514ADD" w:rsidRPr="00605C39">
        <w:rPr>
          <w:sz w:val="24"/>
          <w:szCs w:val="24"/>
        </w:rPr>
        <w:t xml:space="preserve"> z Białegostoku </w:t>
      </w:r>
      <w:r w:rsidR="00735D1E" w:rsidRPr="00605C39">
        <w:rPr>
          <w:sz w:val="24"/>
          <w:szCs w:val="24"/>
        </w:rPr>
        <w:t xml:space="preserve"> trafili do jego domu </w:t>
      </w:r>
      <w:r w:rsidR="008F5760">
        <w:rPr>
          <w:sz w:val="24"/>
          <w:szCs w:val="24"/>
        </w:rPr>
        <w:br/>
      </w:r>
      <w:r w:rsidR="00735D1E" w:rsidRPr="00605C39">
        <w:rPr>
          <w:sz w:val="24"/>
          <w:szCs w:val="24"/>
        </w:rPr>
        <w:t xml:space="preserve">i jak wyglądało życie z nimi pod jednym dachem. </w:t>
      </w:r>
    </w:p>
    <w:p w:rsidR="00AD3C1B" w:rsidRPr="00605C39" w:rsidRDefault="00B201E7" w:rsidP="008F5760">
      <w:pPr>
        <w:pStyle w:val="Tekstpodstawowy"/>
        <w:jc w:val="both"/>
        <w:rPr>
          <w:sz w:val="24"/>
          <w:szCs w:val="24"/>
        </w:rPr>
      </w:pPr>
      <w:r w:rsidRPr="00605C3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3116580</wp:posOffset>
            </wp:positionH>
            <wp:positionV relativeFrom="margin">
              <wp:posOffset>3863340</wp:posOffset>
            </wp:positionV>
            <wp:extent cx="2383790" cy="2158365"/>
            <wp:effectExtent l="19050" t="0" r="0" b="0"/>
            <wp:wrapSquare wrapText="bothSides"/>
            <wp:docPr id="8" name="Obraz 3" descr="F:\DSC0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SC0117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5C39">
        <w:rPr>
          <w:sz w:val="24"/>
          <w:szCs w:val="24"/>
        </w:rPr>
        <w:tab/>
      </w:r>
      <w:r w:rsidR="005039E0" w:rsidRPr="00605C39">
        <w:rPr>
          <w:sz w:val="24"/>
          <w:szCs w:val="24"/>
        </w:rPr>
        <w:t xml:space="preserve">W Jego rodzinnym domu </w:t>
      </w:r>
      <w:r w:rsidR="00514ADD" w:rsidRPr="00605C39">
        <w:rPr>
          <w:sz w:val="24"/>
          <w:szCs w:val="24"/>
        </w:rPr>
        <w:t xml:space="preserve">zamieszkało </w:t>
      </w:r>
      <w:r w:rsidR="00F4156F" w:rsidRPr="00605C39">
        <w:rPr>
          <w:sz w:val="24"/>
          <w:szCs w:val="24"/>
        </w:rPr>
        <w:t xml:space="preserve"> trzech Żydów</w:t>
      </w:r>
      <w:r w:rsidR="00BC717A" w:rsidRPr="00605C39">
        <w:rPr>
          <w:sz w:val="24"/>
          <w:szCs w:val="24"/>
        </w:rPr>
        <w:t xml:space="preserve"> Julian i Adam Cygielman</w:t>
      </w:r>
      <w:r w:rsidR="00514ADD" w:rsidRPr="00605C39">
        <w:rPr>
          <w:sz w:val="24"/>
          <w:szCs w:val="24"/>
        </w:rPr>
        <w:t>n</w:t>
      </w:r>
      <w:r w:rsidR="00BC717A" w:rsidRPr="00605C39">
        <w:rPr>
          <w:sz w:val="24"/>
          <w:szCs w:val="24"/>
        </w:rPr>
        <w:t xml:space="preserve"> oraz</w:t>
      </w:r>
      <w:r w:rsidR="00514ADD" w:rsidRPr="00605C39">
        <w:rPr>
          <w:sz w:val="24"/>
          <w:szCs w:val="24"/>
        </w:rPr>
        <w:t xml:space="preserve">  Manaim</w:t>
      </w:r>
      <w:r w:rsidR="00BC717A" w:rsidRPr="00605C39">
        <w:rPr>
          <w:sz w:val="24"/>
          <w:szCs w:val="24"/>
        </w:rPr>
        <w:t xml:space="preserve"> Rywkind</w:t>
      </w:r>
      <w:r w:rsidR="00F4156F" w:rsidRPr="00605C39">
        <w:rPr>
          <w:sz w:val="24"/>
          <w:szCs w:val="24"/>
        </w:rPr>
        <w:t xml:space="preserve">, </w:t>
      </w:r>
      <w:r w:rsidR="00514ADD" w:rsidRPr="00605C39">
        <w:rPr>
          <w:sz w:val="24"/>
          <w:szCs w:val="24"/>
        </w:rPr>
        <w:t xml:space="preserve"> </w:t>
      </w:r>
      <w:r w:rsidR="00F4156F" w:rsidRPr="00605C39">
        <w:rPr>
          <w:sz w:val="24"/>
          <w:szCs w:val="24"/>
        </w:rPr>
        <w:t>o których pobycie wiedziała tylko zamieszkała tam rodzina</w:t>
      </w:r>
      <w:r w:rsidR="00BC717A" w:rsidRPr="00605C39">
        <w:rPr>
          <w:sz w:val="24"/>
          <w:szCs w:val="24"/>
        </w:rPr>
        <w:t xml:space="preserve"> </w:t>
      </w:r>
      <w:r w:rsidR="008F5760">
        <w:rPr>
          <w:sz w:val="24"/>
          <w:szCs w:val="24"/>
        </w:rPr>
        <w:br/>
      </w:r>
      <w:r w:rsidR="00BC717A" w:rsidRPr="00605C39">
        <w:rPr>
          <w:sz w:val="24"/>
          <w:szCs w:val="24"/>
        </w:rPr>
        <w:t>i proboszcz parafii w Brodach</w:t>
      </w:r>
      <w:r w:rsidR="00514ADD" w:rsidRPr="00605C39">
        <w:rPr>
          <w:sz w:val="24"/>
          <w:szCs w:val="24"/>
        </w:rPr>
        <w:t>. Ukrywali</w:t>
      </w:r>
      <w:r w:rsidR="00BC717A" w:rsidRPr="00605C39">
        <w:rPr>
          <w:sz w:val="24"/>
          <w:szCs w:val="24"/>
        </w:rPr>
        <w:t xml:space="preserve"> oni</w:t>
      </w:r>
      <w:r w:rsidR="00514ADD" w:rsidRPr="00605C39">
        <w:rPr>
          <w:sz w:val="24"/>
          <w:szCs w:val="24"/>
        </w:rPr>
        <w:t xml:space="preserve"> ten fakt w ścisłej tajemnicy, której nie znali nawet najbliżsi sąsiedzi</w:t>
      </w:r>
      <w:r w:rsidR="0091316E" w:rsidRPr="00605C39">
        <w:rPr>
          <w:sz w:val="24"/>
          <w:szCs w:val="24"/>
        </w:rPr>
        <w:t xml:space="preserve"> </w:t>
      </w:r>
      <w:r w:rsidR="00514ADD" w:rsidRPr="00605C39">
        <w:rPr>
          <w:sz w:val="24"/>
          <w:szCs w:val="24"/>
        </w:rPr>
        <w:t xml:space="preserve"> </w:t>
      </w:r>
      <w:r w:rsidR="0091316E" w:rsidRPr="00605C39">
        <w:rPr>
          <w:sz w:val="24"/>
          <w:szCs w:val="24"/>
        </w:rPr>
        <w:t>, ponieważ pomoc Żydom ponieważ za ich przechowywanie groziła śmierć całej rodzinie</w:t>
      </w:r>
      <w:r w:rsidR="00F4156F" w:rsidRPr="00605C39">
        <w:rPr>
          <w:sz w:val="24"/>
          <w:szCs w:val="24"/>
        </w:rPr>
        <w:t xml:space="preserve">. </w:t>
      </w:r>
      <w:r w:rsidR="0091316E" w:rsidRPr="00605C39">
        <w:rPr>
          <w:sz w:val="24"/>
          <w:szCs w:val="24"/>
        </w:rPr>
        <w:t xml:space="preserve"> </w:t>
      </w:r>
      <w:r w:rsidR="008F5760">
        <w:rPr>
          <w:sz w:val="24"/>
          <w:szCs w:val="24"/>
        </w:rPr>
        <w:br/>
      </w:r>
      <w:r w:rsidR="0091316E" w:rsidRPr="00605C39">
        <w:rPr>
          <w:sz w:val="24"/>
          <w:szCs w:val="24"/>
        </w:rPr>
        <w:t xml:space="preserve">Manaim Rywkind był zięciem głównego rabina Białegostoku Gedalego Rozenmana.  Dlatego, że były to  osoby bardzo religijne, </w:t>
      </w:r>
      <w:r w:rsidR="00F4156F" w:rsidRPr="00605C39">
        <w:rPr>
          <w:sz w:val="24"/>
          <w:szCs w:val="24"/>
        </w:rPr>
        <w:t xml:space="preserve"> trzeba było zapewnić</w:t>
      </w:r>
      <w:r w:rsidR="0091316E" w:rsidRPr="00605C39">
        <w:rPr>
          <w:sz w:val="24"/>
          <w:szCs w:val="24"/>
        </w:rPr>
        <w:t xml:space="preserve"> im</w:t>
      </w:r>
      <w:r w:rsidR="00F4156F" w:rsidRPr="00605C39">
        <w:rPr>
          <w:sz w:val="24"/>
          <w:szCs w:val="24"/>
        </w:rPr>
        <w:t xml:space="preserve"> własne naczynia i w odpowiedni sposób przyrządzać potrawy.</w:t>
      </w:r>
      <w:r w:rsidR="00BC717A" w:rsidRPr="00605C39">
        <w:rPr>
          <w:sz w:val="24"/>
          <w:szCs w:val="24"/>
        </w:rPr>
        <w:t xml:space="preserve"> </w:t>
      </w:r>
      <w:r w:rsidR="00AD3C1B" w:rsidRPr="00605C39">
        <w:rPr>
          <w:sz w:val="24"/>
          <w:szCs w:val="24"/>
        </w:rPr>
        <w:t xml:space="preserve"> </w:t>
      </w:r>
    </w:p>
    <w:p w:rsidR="00907F81" w:rsidRPr="00605C39" w:rsidRDefault="00AD3C1B" w:rsidP="008F5760">
      <w:pPr>
        <w:pStyle w:val="Tekstpodstawowy"/>
        <w:jc w:val="both"/>
        <w:rPr>
          <w:sz w:val="24"/>
          <w:szCs w:val="24"/>
        </w:rPr>
      </w:pPr>
      <w:r w:rsidRPr="00605C39">
        <w:rPr>
          <w:sz w:val="24"/>
          <w:szCs w:val="24"/>
        </w:rPr>
        <w:t xml:space="preserve"> </w:t>
      </w:r>
      <w:r w:rsidR="00BC717A" w:rsidRPr="00605C39">
        <w:rPr>
          <w:sz w:val="24"/>
          <w:szCs w:val="24"/>
        </w:rPr>
        <w:t xml:space="preserve"> Pan Huzarski utr</w:t>
      </w:r>
      <w:r w:rsidRPr="00605C39">
        <w:rPr>
          <w:sz w:val="24"/>
          <w:szCs w:val="24"/>
        </w:rPr>
        <w:t>zymuje kontakt z synem</w:t>
      </w:r>
      <w:r w:rsidR="00154171" w:rsidRPr="00605C39">
        <w:rPr>
          <w:sz w:val="24"/>
          <w:szCs w:val="24"/>
        </w:rPr>
        <w:t xml:space="preserve"> pana </w:t>
      </w:r>
      <w:r w:rsidRPr="00605C39">
        <w:rPr>
          <w:sz w:val="24"/>
          <w:szCs w:val="24"/>
        </w:rPr>
        <w:t xml:space="preserve"> Rywkinda do dziś.</w:t>
      </w:r>
    </w:p>
    <w:p w:rsidR="00256EE9" w:rsidRPr="00605C39" w:rsidRDefault="00AD3C1B" w:rsidP="008F5760">
      <w:pPr>
        <w:pStyle w:val="Tekstpodstawowy"/>
        <w:jc w:val="both"/>
        <w:rPr>
          <w:sz w:val="24"/>
          <w:szCs w:val="24"/>
        </w:rPr>
      </w:pPr>
      <w:r w:rsidRPr="00605C39">
        <w:rPr>
          <w:sz w:val="24"/>
          <w:szCs w:val="24"/>
        </w:rPr>
        <w:tab/>
      </w:r>
      <w:r w:rsidR="00735D1E" w:rsidRPr="00605C39">
        <w:rPr>
          <w:sz w:val="24"/>
          <w:szCs w:val="24"/>
        </w:rPr>
        <w:t xml:space="preserve">Mimo, iż spędziliśmy tam po kilka godzin, spotkania mijały nam bardzo szybko, ponieważ opowieści pana Huzarskiego słucha się z </w:t>
      </w:r>
      <w:r w:rsidR="00891374" w:rsidRPr="00605C39">
        <w:rPr>
          <w:sz w:val="24"/>
          <w:szCs w:val="24"/>
        </w:rPr>
        <w:t xml:space="preserve"> w wielkim zainteresowaniem</w:t>
      </w:r>
      <w:r w:rsidRPr="00605C39">
        <w:rPr>
          <w:sz w:val="24"/>
          <w:szCs w:val="24"/>
        </w:rPr>
        <w:t xml:space="preserve"> i skupieniem</w:t>
      </w:r>
      <w:r w:rsidR="00BC717A" w:rsidRPr="00605C39">
        <w:rPr>
          <w:sz w:val="24"/>
          <w:szCs w:val="24"/>
        </w:rPr>
        <w:t>. Poznaliśmy nie tylko historię trzech Żydów, ale również ich kulturę i obyczaje, oraz niektóre wydarzenia z II wojny światowej. Była to dla nas świetna lekcja historii.</w:t>
      </w:r>
    </w:p>
    <w:p w:rsidR="00256EE9" w:rsidRPr="00605C39" w:rsidRDefault="00907F81" w:rsidP="008F5760">
      <w:pPr>
        <w:pStyle w:val="Nagwek2"/>
        <w:jc w:val="both"/>
        <w:rPr>
          <w:rFonts w:asciiTheme="minorHAnsi" w:hAnsiTheme="minorHAnsi"/>
          <w:sz w:val="28"/>
          <w:szCs w:val="24"/>
        </w:rPr>
      </w:pPr>
      <w:r w:rsidRPr="00605C39">
        <w:rPr>
          <w:rFonts w:asciiTheme="minorHAnsi" w:hAnsiTheme="minorHAnsi"/>
          <w:sz w:val="28"/>
          <w:szCs w:val="24"/>
        </w:rPr>
        <w:t>Spotkanie Chanukowe</w:t>
      </w: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  <w:r w:rsidRPr="00605C3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148590</wp:posOffset>
            </wp:positionV>
            <wp:extent cx="2398395" cy="2051685"/>
            <wp:effectExtent l="19050" t="0" r="1905" b="0"/>
            <wp:wrapTight wrapText="bothSides">
              <wp:wrapPolygon edited="0">
                <wp:start x="-172" y="0"/>
                <wp:lineTo x="-172" y="21460"/>
                <wp:lineTo x="21617" y="21460"/>
                <wp:lineTo x="21617" y="0"/>
                <wp:lineTo x="-172" y="0"/>
              </wp:wrapPolygon>
            </wp:wrapTight>
            <wp:docPr id="23" name="Obraz 13" descr="F:\DSC0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SC0119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71A" w:rsidRPr="00605C39">
        <w:rPr>
          <w:sz w:val="24"/>
          <w:szCs w:val="24"/>
        </w:rPr>
        <w:tab/>
      </w:r>
    </w:p>
    <w:p w:rsidR="002A232D" w:rsidRPr="00605C39" w:rsidRDefault="00B201E7" w:rsidP="008F5760">
      <w:pPr>
        <w:pStyle w:val="Tekstpodstawowy"/>
        <w:jc w:val="both"/>
        <w:rPr>
          <w:sz w:val="24"/>
          <w:szCs w:val="24"/>
        </w:rPr>
      </w:pPr>
      <w:r w:rsidRPr="00605C39">
        <w:rPr>
          <w:sz w:val="24"/>
          <w:szCs w:val="24"/>
        </w:rPr>
        <w:tab/>
      </w:r>
      <w:r w:rsidR="000F361D" w:rsidRPr="00605C39">
        <w:rPr>
          <w:sz w:val="24"/>
          <w:szCs w:val="24"/>
        </w:rPr>
        <w:t xml:space="preserve">W ramach projektu 22 grudnia </w:t>
      </w:r>
      <w:r w:rsidR="00AD3C1B" w:rsidRPr="00605C39">
        <w:rPr>
          <w:sz w:val="24"/>
          <w:szCs w:val="24"/>
        </w:rPr>
        <w:t xml:space="preserve"> 2007 wspólnie z CEO P-I </w:t>
      </w:r>
      <w:r w:rsidR="000F361D" w:rsidRPr="00605C39">
        <w:rPr>
          <w:sz w:val="24"/>
          <w:szCs w:val="24"/>
        </w:rPr>
        <w:t>zorganizowaliśmy spotkanie Chanukowe, na które zaprosiliśmy oraz panią dyrektor mgr Mariannę Piekutowską. Obecni byli również uczestnicy projektu.</w:t>
      </w:r>
      <w:r w:rsidRPr="00605C39">
        <w:rPr>
          <w:sz w:val="24"/>
          <w:szCs w:val="24"/>
        </w:rPr>
        <w:t xml:space="preserve"> </w:t>
      </w: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  <w:r w:rsidRPr="00605C39"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735330</wp:posOffset>
            </wp:positionH>
            <wp:positionV relativeFrom="margin">
              <wp:posOffset>1194435</wp:posOffset>
            </wp:positionV>
            <wp:extent cx="4478020" cy="3721100"/>
            <wp:effectExtent l="19050" t="0" r="0" b="0"/>
            <wp:wrapTight wrapText="bothSides">
              <wp:wrapPolygon edited="0">
                <wp:start x="-92" y="0"/>
                <wp:lineTo x="-92" y="21453"/>
                <wp:lineTo x="21594" y="21453"/>
                <wp:lineTo x="21594" y="0"/>
                <wp:lineTo x="-92" y="0"/>
              </wp:wrapPolygon>
            </wp:wrapTight>
            <wp:docPr id="15" name="Obraz 9" descr="F:\DSC0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SC0118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7D2" w:rsidRPr="00605C39">
        <w:rPr>
          <w:sz w:val="24"/>
          <w:szCs w:val="24"/>
        </w:rPr>
        <w:tab/>
      </w:r>
      <w:r w:rsidR="00522B27" w:rsidRPr="00605C39">
        <w:rPr>
          <w:sz w:val="24"/>
          <w:szCs w:val="24"/>
        </w:rPr>
        <w:t>Pani Gr</w:t>
      </w:r>
      <w:r w:rsidRPr="00605C39">
        <w:rPr>
          <w:sz w:val="24"/>
          <w:szCs w:val="24"/>
        </w:rPr>
        <w:t>ażyna Dawidowicz  zapoznała nas</w:t>
      </w:r>
      <w:r w:rsidR="00EC7EFE" w:rsidRPr="00605C39">
        <w:rPr>
          <w:sz w:val="24"/>
          <w:szCs w:val="24"/>
        </w:rPr>
        <w:t xml:space="preserve"> </w:t>
      </w:r>
      <w:r w:rsidR="00522B27" w:rsidRPr="00605C39">
        <w:rPr>
          <w:sz w:val="24"/>
          <w:szCs w:val="24"/>
        </w:rPr>
        <w:t>z hi</w:t>
      </w:r>
      <w:r w:rsidR="005039E0" w:rsidRPr="00605C39">
        <w:rPr>
          <w:sz w:val="24"/>
          <w:szCs w:val="24"/>
        </w:rPr>
        <w:t>storią powstania Manichejczyków</w:t>
      </w:r>
      <w:r w:rsidR="00EC7EFE" w:rsidRPr="00605C39">
        <w:rPr>
          <w:sz w:val="24"/>
          <w:szCs w:val="24"/>
        </w:rPr>
        <w:t xml:space="preserve"> </w:t>
      </w:r>
      <w:r w:rsidR="008F5760">
        <w:rPr>
          <w:sz w:val="24"/>
          <w:szCs w:val="24"/>
        </w:rPr>
        <w:br/>
      </w:r>
      <w:r w:rsidR="00EC7EFE" w:rsidRPr="00605C39">
        <w:rPr>
          <w:sz w:val="24"/>
          <w:szCs w:val="24"/>
        </w:rPr>
        <w:t xml:space="preserve"> </w:t>
      </w:r>
      <w:r w:rsidR="00522B27" w:rsidRPr="00605C39">
        <w:rPr>
          <w:sz w:val="24"/>
          <w:szCs w:val="24"/>
        </w:rPr>
        <w:t>i genezą tego święta.</w:t>
      </w:r>
      <w:r w:rsidR="00AD3C1B" w:rsidRPr="00605C39">
        <w:rPr>
          <w:sz w:val="24"/>
          <w:szCs w:val="24"/>
        </w:rPr>
        <w:t xml:space="preserve"> O</w:t>
      </w:r>
      <w:r w:rsidR="000F361D" w:rsidRPr="00605C39">
        <w:rPr>
          <w:sz w:val="24"/>
          <w:szCs w:val="24"/>
        </w:rPr>
        <w:t xml:space="preserve"> tradycjach</w:t>
      </w:r>
      <w:r w:rsidR="00AD3C1B" w:rsidRPr="00605C39">
        <w:rPr>
          <w:sz w:val="24"/>
          <w:szCs w:val="24"/>
        </w:rPr>
        <w:t xml:space="preserve"> o związanych z tym świętem opowiedziała nam pani Łucja Lisowska Prezes Stowarzyszenia Centrum Edukacji Obywatelskiej  Polska-Izrael. Na spotkaniu j</w:t>
      </w:r>
      <w:r w:rsidR="000F361D" w:rsidRPr="00605C39">
        <w:rPr>
          <w:sz w:val="24"/>
          <w:szCs w:val="24"/>
        </w:rPr>
        <w:t>edliśmy typowe potrawy Chanukowe, wybrani uczniowie zapalili św</w:t>
      </w:r>
      <w:r w:rsidRPr="00605C39">
        <w:rPr>
          <w:sz w:val="24"/>
          <w:szCs w:val="24"/>
        </w:rPr>
        <w:t xml:space="preserve">ieczki na świeczniku </w:t>
      </w:r>
      <w:r w:rsidR="00CB736D" w:rsidRPr="00605C39">
        <w:rPr>
          <w:sz w:val="24"/>
          <w:szCs w:val="24"/>
        </w:rPr>
        <w:t xml:space="preserve">hanukowym. </w:t>
      </w: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</w:p>
    <w:p w:rsidR="00B201E7" w:rsidRPr="00605C39" w:rsidRDefault="00B201E7" w:rsidP="008F5760">
      <w:pPr>
        <w:pStyle w:val="Tekstpodstawowy"/>
        <w:jc w:val="both"/>
        <w:rPr>
          <w:sz w:val="24"/>
          <w:szCs w:val="24"/>
        </w:rPr>
      </w:pPr>
      <w:r w:rsidRPr="00605C3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2946400</wp:posOffset>
            </wp:positionH>
            <wp:positionV relativeFrom="margin">
              <wp:posOffset>5309235</wp:posOffset>
            </wp:positionV>
            <wp:extent cx="2861945" cy="2147570"/>
            <wp:effectExtent l="19050" t="0" r="0" b="0"/>
            <wp:wrapSquare wrapText="bothSides"/>
            <wp:docPr id="16" name="Obraz 10" descr="F:\DSC0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SC0119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61D" w:rsidRPr="00605C39" w:rsidRDefault="005147D2" w:rsidP="008F5760">
      <w:pPr>
        <w:pStyle w:val="Tekstpodstawowy"/>
        <w:jc w:val="both"/>
        <w:rPr>
          <w:sz w:val="24"/>
          <w:szCs w:val="24"/>
        </w:rPr>
      </w:pPr>
      <w:r w:rsidRPr="00605C39">
        <w:rPr>
          <w:sz w:val="24"/>
          <w:szCs w:val="24"/>
        </w:rPr>
        <w:tab/>
      </w:r>
      <w:r w:rsidR="00CB736D" w:rsidRPr="00605C39">
        <w:rPr>
          <w:sz w:val="24"/>
          <w:szCs w:val="24"/>
        </w:rPr>
        <w:t>Każda  świeczka oznaczała jeden dzień zbliżający nas do tego radosnego święta. Wszyscy uczestnicy wspaniale się bawili</w:t>
      </w:r>
      <w:r w:rsidR="00522B27" w:rsidRPr="00605C39">
        <w:rPr>
          <w:sz w:val="24"/>
          <w:szCs w:val="24"/>
        </w:rPr>
        <w:t xml:space="preserve"> i chętnie brali udział w konkursach, prowadzonych przez panią Lisowską. </w:t>
      </w:r>
      <w:r w:rsidR="008F5760">
        <w:rPr>
          <w:sz w:val="24"/>
          <w:szCs w:val="24"/>
        </w:rPr>
        <w:br/>
      </w:r>
      <w:r w:rsidR="00522B27" w:rsidRPr="00605C39">
        <w:rPr>
          <w:sz w:val="24"/>
          <w:szCs w:val="24"/>
        </w:rPr>
        <w:t>Na zakończenie otrzymaliśmy drobne upominki, ufundowane przez Prezydenta miasta Białegostoku</w:t>
      </w:r>
      <w:r w:rsidR="00907F81" w:rsidRPr="00605C39">
        <w:rPr>
          <w:sz w:val="24"/>
          <w:szCs w:val="24"/>
        </w:rPr>
        <w:t xml:space="preserve"> Pana </w:t>
      </w:r>
      <w:r w:rsidR="0038171A" w:rsidRPr="00605C39">
        <w:rPr>
          <w:sz w:val="24"/>
          <w:szCs w:val="24"/>
        </w:rPr>
        <w:t xml:space="preserve"> Tadeusza </w:t>
      </w:r>
      <w:r w:rsidR="00907F81" w:rsidRPr="00605C39">
        <w:rPr>
          <w:sz w:val="24"/>
          <w:szCs w:val="24"/>
        </w:rPr>
        <w:t>Ar</w:t>
      </w:r>
      <w:r w:rsidR="0038171A" w:rsidRPr="00605C39">
        <w:rPr>
          <w:sz w:val="24"/>
          <w:szCs w:val="24"/>
        </w:rPr>
        <w:t>łuk</w:t>
      </w:r>
      <w:r w:rsidR="00907F81" w:rsidRPr="00605C39">
        <w:rPr>
          <w:sz w:val="24"/>
          <w:szCs w:val="24"/>
        </w:rPr>
        <w:t>owicza.</w:t>
      </w:r>
    </w:p>
    <w:p w:rsidR="00907F81" w:rsidRPr="00605C39" w:rsidRDefault="00907F81" w:rsidP="008F5760">
      <w:pPr>
        <w:pStyle w:val="Tekstpodstawowy"/>
        <w:jc w:val="both"/>
        <w:rPr>
          <w:sz w:val="24"/>
          <w:szCs w:val="24"/>
        </w:rPr>
      </w:pPr>
    </w:p>
    <w:p w:rsidR="00907F81" w:rsidRPr="00605C39" w:rsidRDefault="00907F81" w:rsidP="008F5760">
      <w:pPr>
        <w:pStyle w:val="Tekstpodstawowy"/>
        <w:jc w:val="both"/>
        <w:rPr>
          <w:sz w:val="24"/>
          <w:szCs w:val="24"/>
        </w:rPr>
      </w:pPr>
    </w:p>
    <w:p w:rsidR="00CB7649" w:rsidRPr="00605C39" w:rsidRDefault="002A232D" w:rsidP="008F5760">
      <w:pPr>
        <w:jc w:val="both"/>
        <w:rPr>
          <w:sz w:val="24"/>
          <w:szCs w:val="24"/>
        </w:rPr>
      </w:pPr>
      <w:r w:rsidRPr="00605C3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-3983237</wp:posOffset>
            </wp:positionV>
            <wp:extent cx="2862374" cy="2147777"/>
            <wp:effectExtent l="19050" t="0" r="0" b="0"/>
            <wp:wrapSquare wrapText="bothSides"/>
            <wp:docPr id="4" name="Obraz 10" descr="F:\DSC0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SC0119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5C3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-3887543</wp:posOffset>
            </wp:positionV>
            <wp:extent cx="2862374" cy="2147777"/>
            <wp:effectExtent l="19050" t="0" r="0" b="0"/>
            <wp:wrapSquare wrapText="bothSides"/>
            <wp:docPr id="5" name="Obraz 10" descr="F:\DSC0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SC0119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36D" w:rsidRPr="00605C39" w:rsidRDefault="00CB736D" w:rsidP="008F5760">
      <w:pPr>
        <w:jc w:val="both"/>
        <w:rPr>
          <w:sz w:val="24"/>
          <w:szCs w:val="24"/>
        </w:rPr>
      </w:pPr>
    </w:p>
    <w:p w:rsidR="00CB7649" w:rsidRPr="00605C39" w:rsidRDefault="00CB7649" w:rsidP="008F5760">
      <w:pPr>
        <w:jc w:val="both"/>
        <w:rPr>
          <w:sz w:val="24"/>
          <w:szCs w:val="24"/>
        </w:rPr>
      </w:pPr>
    </w:p>
    <w:p w:rsidR="00907F81" w:rsidRPr="00605C39" w:rsidRDefault="00907F81" w:rsidP="008F5760">
      <w:pPr>
        <w:pStyle w:val="Nagwek2"/>
        <w:jc w:val="both"/>
        <w:rPr>
          <w:rFonts w:asciiTheme="minorHAnsi" w:hAnsiTheme="minorHAnsi"/>
          <w:sz w:val="28"/>
          <w:szCs w:val="24"/>
        </w:rPr>
      </w:pPr>
      <w:r w:rsidRPr="00605C39">
        <w:rPr>
          <w:rFonts w:asciiTheme="minorHAnsi" w:hAnsiTheme="minorHAnsi"/>
          <w:sz w:val="28"/>
          <w:szCs w:val="24"/>
        </w:rPr>
        <w:lastRenderedPageBreak/>
        <w:t>Marzec ’68 w Pałacyku Go</w:t>
      </w:r>
      <w:r w:rsidR="00AF23B3" w:rsidRPr="00605C39">
        <w:rPr>
          <w:rFonts w:asciiTheme="minorHAnsi" w:hAnsiTheme="minorHAnsi"/>
          <w:sz w:val="28"/>
          <w:szCs w:val="24"/>
        </w:rPr>
        <w:t>ś</w:t>
      </w:r>
      <w:r w:rsidRPr="00605C39">
        <w:rPr>
          <w:rFonts w:asciiTheme="minorHAnsi" w:hAnsiTheme="minorHAnsi"/>
          <w:sz w:val="28"/>
          <w:szCs w:val="24"/>
        </w:rPr>
        <w:t>cinnym</w:t>
      </w:r>
    </w:p>
    <w:p w:rsidR="00907F81" w:rsidRPr="00605C39" w:rsidRDefault="00907F81" w:rsidP="008F5760">
      <w:pPr>
        <w:pStyle w:val="Tekstpodstawowy"/>
        <w:jc w:val="both"/>
        <w:rPr>
          <w:sz w:val="24"/>
          <w:szCs w:val="24"/>
        </w:rPr>
      </w:pPr>
    </w:p>
    <w:p w:rsidR="00AF23B3" w:rsidRPr="00605C39" w:rsidRDefault="008F5760" w:rsidP="008F5760">
      <w:pPr>
        <w:pStyle w:val="Tekstpodstawowy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3429635</wp:posOffset>
            </wp:positionV>
            <wp:extent cx="2308860" cy="2445385"/>
            <wp:effectExtent l="38100" t="19050" r="53340" b="31115"/>
            <wp:wrapTight wrapText="bothSides">
              <wp:wrapPolygon edited="0">
                <wp:start x="-356" y="-168"/>
                <wp:lineTo x="-356" y="21875"/>
                <wp:lineTo x="21743" y="21875"/>
                <wp:lineTo x="21921" y="21875"/>
                <wp:lineTo x="22099" y="21538"/>
                <wp:lineTo x="22099" y="2019"/>
                <wp:lineTo x="21921" y="168"/>
                <wp:lineTo x="21743" y="-168"/>
                <wp:lineTo x="-356" y="-168"/>
              </wp:wrapPolygon>
            </wp:wrapTight>
            <wp:docPr id="31" name="Obraz 2" descr="C:\Users\Grażka\Desktop\IMG_7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żka\Desktop\IMG_790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445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201E7" w:rsidRPr="00605C3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423545</wp:posOffset>
            </wp:positionV>
            <wp:extent cx="2745105" cy="2806700"/>
            <wp:effectExtent l="19050" t="0" r="0" b="0"/>
            <wp:wrapTight wrapText="bothSides">
              <wp:wrapPolygon edited="0">
                <wp:start x="-150" y="0"/>
                <wp:lineTo x="-150" y="21405"/>
                <wp:lineTo x="21585" y="21405"/>
                <wp:lineTo x="21585" y="0"/>
                <wp:lineTo x="-150" y="0"/>
              </wp:wrapPolygon>
            </wp:wrapTight>
            <wp:docPr id="11" name="Obraz 3" descr="C:\Users\Grażka\Desktop\IMG_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ażka\Desktop\IMG_789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1E7" w:rsidRPr="00605C39">
        <w:rPr>
          <w:sz w:val="24"/>
          <w:szCs w:val="24"/>
        </w:rPr>
        <w:tab/>
      </w:r>
      <w:r w:rsidR="003C2E9B" w:rsidRPr="00605C39">
        <w:rPr>
          <w:sz w:val="24"/>
          <w:szCs w:val="24"/>
        </w:rPr>
        <w:t>Dnia 13 marca 2008 roku udaliśmy się na obch</w:t>
      </w:r>
      <w:r w:rsidR="0038171A" w:rsidRPr="00605C39">
        <w:rPr>
          <w:sz w:val="24"/>
          <w:szCs w:val="24"/>
        </w:rPr>
        <w:t>ody Marca 68’ do pałacyku gościnnego, które zorganizowało CEO P-I  wraz z Prezydentem Miasta Białegostoku Tadeuszem Truskolaskim.</w:t>
      </w:r>
      <w:r w:rsidR="003C2E9B" w:rsidRPr="00605C39">
        <w:rPr>
          <w:sz w:val="24"/>
          <w:szCs w:val="24"/>
        </w:rPr>
        <w:t xml:space="preserve"> Uroczystość swoj</w:t>
      </w:r>
      <w:r w:rsidR="00E20A5C" w:rsidRPr="00605C39">
        <w:rPr>
          <w:sz w:val="24"/>
          <w:szCs w:val="24"/>
        </w:rPr>
        <w:t>ą</w:t>
      </w:r>
      <w:r w:rsidR="003C2E9B" w:rsidRPr="00605C39">
        <w:rPr>
          <w:sz w:val="24"/>
          <w:szCs w:val="24"/>
        </w:rPr>
        <w:t xml:space="preserve"> obecnością uświetnili; Prezydent miasta B</w:t>
      </w:r>
      <w:r w:rsidR="00907F81" w:rsidRPr="00605C39">
        <w:rPr>
          <w:sz w:val="24"/>
          <w:szCs w:val="24"/>
        </w:rPr>
        <w:t>iałegostoku Tadeusz Truskolaski, Szef Archiwum Białostockiego-Marek</w:t>
      </w:r>
      <w:r w:rsidR="00E20A5C" w:rsidRPr="00605C39">
        <w:rPr>
          <w:sz w:val="24"/>
          <w:szCs w:val="24"/>
        </w:rPr>
        <w:t xml:space="preserve"> Kietliński, </w:t>
      </w:r>
      <w:r w:rsidR="0038171A" w:rsidRPr="00605C39">
        <w:rPr>
          <w:sz w:val="24"/>
          <w:szCs w:val="24"/>
        </w:rPr>
        <w:t xml:space="preserve"> Marszałek Województwa Podlaskiego</w:t>
      </w:r>
      <w:r w:rsidR="00D4282C" w:rsidRPr="00605C39">
        <w:rPr>
          <w:sz w:val="24"/>
          <w:szCs w:val="24"/>
        </w:rPr>
        <w:t xml:space="preserve"> Jarosław Dworzański, </w:t>
      </w:r>
      <w:r w:rsidR="00E20A5C" w:rsidRPr="00605C39">
        <w:rPr>
          <w:sz w:val="24"/>
          <w:szCs w:val="24"/>
        </w:rPr>
        <w:t>Jan Kofman- znakomity warszawski historyk oraz Mirosław Chojecki-Dyrektor Fest</w:t>
      </w:r>
      <w:r w:rsidR="00031B78" w:rsidRPr="00605C39">
        <w:rPr>
          <w:sz w:val="24"/>
          <w:szCs w:val="24"/>
        </w:rPr>
        <w:t xml:space="preserve">iwalu Filmów ”Żydowskie motywy” oraz przedstawiciele  wyższych uczelni. </w:t>
      </w:r>
      <w:r w:rsidR="003C2E9B" w:rsidRPr="00605C39">
        <w:rPr>
          <w:sz w:val="24"/>
          <w:szCs w:val="24"/>
        </w:rPr>
        <w:t xml:space="preserve"> Głównym tematem przemówień były strajki studentów w marcu 1968 roku oraz nękanie mniejszości narodowych . Usłyszeliśmy wiele faktów dotyczących traktowania ludności Żydowskiej oraz dokładny przebieg wydarzeń marca </w:t>
      </w:r>
      <w:r w:rsidR="00E20A5C" w:rsidRPr="00605C39">
        <w:rPr>
          <w:sz w:val="24"/>
          <w:szCs w:val="24"/>
        </w:rPr>
        <w:t>‘</w:t>
      </w:r>
      <w:r w:rsidR="003C2E9B" w:rsidRPr="00605C39">
        <w:rPr>
          <w:sz w:val="24"/>
          <w:szCs w:val="24"/>
        </w:rPr>
        <w:t xml:space="preserve">68 roku. Okazało się </w:t>
      </w:r>
      <w:r w:rsidR="00031B78" w:rsidRPr="00605C39">
        <w:rPr>
          <w:sz w:val="24"/>
          <w:szCs w:val="24"/>
        </w:rPr>
        <w:t xml:space="preserve">, </w:t>
      </w:r>
      <w:r w:rsidR="003C2E9B" w:rsidRPr="00605C39">
        <w:rPr>
          <w:sz w:val="24"/>
          <w:szCs w:val="24"/>
        </w:rPr>
        <w:t xml:space="preserve">iż w Białostockim Archiwum znajduje się wiele dokumentów </w:t>
      </w:r>
      <w:r>
        <w:rPr>
          <w:sz w:val="24"/>
          <w:szCs w:val="24"/>
        </w:rPr>
        <w:br/>
      </w:r>
      <w:r w:rsidR="003C2E9B" w:rsidRPr="00605C39">
        <w:rPr>
          <w:sz w:val="24"/>
          <w:szCs w:val="24"/>
        </w:rPr>
        <w:t xml:space="preserve">z tego okresu, które umieszczone są również </w:t>
      </w:r>
      <w:r>
        <w:rPr>
          <w:sz w:val="24"/>
          <w:szCs w:val="24"/>
        </w:rPr>
        <w:br/>
      </w:r>
      <w:r w:rsidR="003C2E9B" w:rsidRPr="00605C39">
        <w:rPr>
          <w:sz w:val="24"/>
          <w:szCs w:val="24"/>
        </w:rPr>
        <w:t xml:space="preserve">w Internecie. </w:t>
      </w:r>
      <w:r w:rsidR="00D8714A" w:rsidRPr="00605C39">
        <w:rPr>
          <w:sz w:val="24"/>
          <w:szCs w:val="24"/>
        </w:rPr>
        <w:t xml:space="preserve">Możemy tam przeczytać </w:t>
      </w:r>
      <w:r>
        <w:rPr>
          <w:sz w:val="24"/>
          <w:szCs w:val="24"/>
        </w:rPr>
        <w:br/>
      </w:r>
      <w:r w:rsidR="00D8714A" w:rsidRPr="00605C39">
        <w:rPr>
          <w:sz w:val="24"/>
          <w:szCs w:val="24"/>
        </w:rPr>
        <w:t>o miejscowych działaniach studentów w czasie strajków. Po przemówieniach wyświetlony został krótki film obrazujący te wydarzenia, oraz</w:t>
      </w:r>
      <w:r w:rsidR="002A0D56">
        <w:rPr>
          <w:sz w:val="24"/>
          <w:szCs w:val="24"/>
        </w:rPr>
        <w:t xml:space="preserve"> relacje naocznych świadków i</w:t>
      </w:r>
      <w:r w:rsidR="00D8714A" w:rsidRPr="00605C39">
        <w:rPr>
          <w:sz w:val="24"/>
          <w:szCs w:val="24"/>
        </w:rPr>
        <w:t xml:space="preserve"> uczestników.  W życiu każdego</w:t>
      </w:r>
      <w:r w:rsidR="00C914CF" w:rsidRPr="00605C39">
        <w:rPr>
          <w:sz w:val="24"/>
          <w:szCs w:val="24"/>
        </w:rPr>
        <w:t xml:space="preserve"> młodego człowieka, istotne jest, poznanie bliskiej</w:t>
      </w:r>
      <w:r w:rsidR="00D8714A" w:rsidRPr="00605C39">
        <w:rPr>
          <w:sz w:val="24"/>
          <w:szCs w:val="24"/>
        </w:rPr>
        <w:t xml:space="preserve"> z historii</w:t>
      </w:r>
      <w:r w:rsidR="002A0D56">
        <w:rPr>
          <w:sz w:val="24"/>
          <w:szCs w:val="24"/>
        </w:rPr>
        <w:t>, która</w:t>
      </w:r>
      <w:r w:rsidR="00C914CF" w:rsidRPr="00605C39">
        <w:rPr>
          <w:sz w:val="24"/>
          <w:szCs w:val="24"/>
        </w:rPr>
        <w:t xml:space="preserve"> kształtowa</w:t>
      </w:r>
      <w:r w:rsidR="002A0D56">
        <w:rPr>
          <w:sz w:val="24"/>
          <w:szCs w:val="24"/>
        </w:rPr>
        <w:t xml:space="preserve"> nasz </w:t>
      </w:r>
      <w:r w:rsidR="00D8714A" w:rsidRPr="00605C39">
        <w:rPr>
          <w:sz w:val="24"/>
          <w:szCs w:val="24"/>
        </w:rPr>
        <w:t xml:space="preserve"> świat. </w:t>
      </w:r>
    </w:p>
    <w:p w:rsidR="00353B73" w:rsidRDefault="008F5760" w:rsidP="00353B73">
      <w:pPr>
        <w:tabs>
          <w:tab w:val="left" w:pos="293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45085</wp:posOffset>
            </wp:positionV>
            <wp:extent cx="2500630" cy="2392045"/>
            <wp:effectExtent l="19050" t="0" r="0" b="0"/>
            <wp:wrapTight wrapText="bothSides">
              <wp:wrapPolygon edited="0">
                <wp:start x="-165" y="0"/>
                <wp:lineTo x="-165" y="21503"/>
                <wp:lineTo x="21556" y="21503"/>
                <wp:lineTo x="21556" y="0"/>
                <wp:lineTo x="-165" y="0"/>
              </wp:wrapPolygon>
            </wp:wrapTight>
            <wp:docPr id="30" name="Obraz 1" descr="C:\Users\Grażka\Desktop\IMG_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żka\Desktop\IMG_789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/>
      </w:r>
      <w:r w:rsidR="00353B73">
        <w:rPr>
          <w:sz w:val="24"/>
          <w:szCs w:val="24"/>
        </w:rPr>
        <w:tab/>
      </w:r>
    </w:p>
    <w:p w:rsidR="006E630E" w:rsidRDefault="006E630E">
      <w:pPr>
        <w:rPr>
          <w:rFonts w:eastAsiaTheme="majorEastAsia" w:cstheme="majorBidi"/>
          <w:b/>
          <w:bCs/>
          <w:color w:val="4F81BD" w:themeColor="accent1"/>
          <w:sz w:val="28"/>
          <w:szCs w:val="24"/>
        </w:rPr>
      </w:pPr>
      <w:r>
        <w:rPr>
          <w:sz w:val="28"/>
          <w:szCs w:val="24"/>
        </w:rPr>
        <w:br w:type="page"/>
      </w:r>
    </w:p>
    <w:p w:rsidR="00605C39" w:rsidRDefault="00C03AAC" w:rsidP="008F5760">
      <w:pPr>
        <w:pStyle w:val="Nagwek2"/>
        <w:jc w:val="both"/>
      </w:pPr>
      <w:r w:rsidRPr="00605C39">
        <w:rPr>
          <w:rFonts w:asciiTheme="minorHAnsi" w:hAnsiTheme="minorHAnsi"/>
          <w:sz w:val="28"/>
          <w:szCs w:val="24"/>
        </w:rPr>
        <w:lastRenderedPageBreak/>
        <w:t>Obchody święta  Purim</w:t>
      </w:r>
    </w:p>
    <w:p w:rsidR="00605C39" w:rsidRPr="00605C39" w:rsidRDefault="00AE3414" w:rsidP="008F5760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306705</wp:posOffset>
            </wp:positionV>
            <wp:extent cx="2500630" cy="2243455"/>
            <wp:effectExtent l="19050" t="0" r="0" b="0"/>
            <wp:wrapTight wrapText="bothSides">
              <wp:wrapPolygon edited="0">
                <wp:start x="-165" y="0"/>
                <wp:lineTo x="-165" y="21459"/>
                <wp:lineTo x="21556" y="21459"/>
                <wp:lineTo x="21556" y="0"/>
                <wp:lineTo x="-165" y="0"/>
              </wp:wrapPolygon>
            </wp:wrapTight>
            <wp:docPr id="9" name="Obraz 3" descr="C:\Users\Grażka\Desktop\Zdjęcia PURIM\puri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ażka\Desktop\Zdjęcia PURIM\purim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FC7" w:rsidRDefault="00DD0474" w:rsidP="008F576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2578100</wp:posOffset>
            </wp:positionV>
            <wp:extent cx="2766060" cy="2009140"/>
            <wp:effectExtent l="19050" t="0" r="0" b="0"/>
            <wp:wrapTight wrapText="bothSides">
              <wp:wrapPolygon edited="0">
                <wp:start x="-149" y="0"/>
                <wp:lineTo x="-149" y="21300"/>
                <wp:lineTo x="21570" y="21300"/>
                <wp:lineTo x="21570" y="0"/>
                <wp:lineTo x="-149" y="0"/>
              </wp:wrapPolygon>
            </wp:wrapTight>
            <wp:docPr id="13" name="Obraz 5" descr="C:\Users\Grażka\Desktop\Zdjęcia PURIM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ażka\Desktop\Zdjęcia PURIM\0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AAC" w:rsidRPr="00605C39">
        <w:rPr>
          <w:sz w:val="24"/>
          <w:szCs w:val="24"/>
        </w:rPr>
        <w:tab/>
      </w:r>
      <w:r w:rsidR="00187068" w:rsidRPr="00605C39">
        <w:rPr>
          <w:sz w:val="24"/>
          <w:szCs w:val="24"/>
        </w:rPr>
        <w:t>Dnia 10 kwietnia</w:t>
      </w:r>
      <w:r w:rsidR="002A0D56">
        <w:rPr>
          <w:sz w:val="24"/>
          <w:szCs w:val="24"/>
        </w:rPr>
        <w:t xml:space="preserve"> 2008</w:t>
      </w:r>
      <w:r w:rsidR="00187068" w:rsidRPr="00605C39">
        <w:rPr>
          <w:sz w:val="24"/>
          <w:szCs w:val="24"/>
        </w:rPr>
        <w:t xml:space="preserve"> braliśmy udział </w:t>
      </w:r>
      <w:r w:rsidR="00AE3414">
        <w:rPr>
          <w:sz w:val="24"/>
          <w:szCs w:val="24"/>
        </w:rPr>
        <w:br/>
      </w:r>
      <w:r w:rsidR="00187068" w:rsidRPr="00605C39">
        <w:rPr>
          <w:sz w:val="24"/>
          <w:szCs w:val="24"/>
        </w:rPr>
        <w:t xml:space="preserve">w obchodach Żydowskiego święta Purim </w:t>
      </w:r>
      <w:r w:rsidR="00AE3414">
        <w:rPr>
          <w:sz w:val="24"/>
          <w:szCs w:val="24"/>
        </w:rPr>
        <w:br/>
      </w:r>
      <w:r w:rsidR="00187068" w:rsidRPr="00605C39">
        <w:rPr>
          <w:sz w:val="24"/>
          <w:szCs w:val="24"/>
        </w:rPr>
        <w:t>w Publicznym Gimnazjum nr 8</w:t>
      </w:r>
      <w:r w:rsidR="002A0D56">
        <w:rPr>
          <w:sz w:val="24"/>
          <w:szCs w:val="24"/>
        </w:rPr>
        <w:t xml:space="preserve"> w Białymstoku przy ulic Konopnickiej.    </w:t>
      </w:r>
      <w:r w:rsidR="00187068" w:rsidRPr="00605C39">
        <w:rPr>
          <w:sz w:val="24"/>
          <w:szCs w:val="24"/>
        </w:rPr>
        <w:t xml:space="preserve">Uroczystość </w:t>
      </w:r>
      <w:r w:rsidR="00AE3414">
        <w:rPr>
          <w:sz w:val="24"/>
          <w:szCs w:val="24"/>
        </w:rPr>
        <w:br/>
      </w:r>
      <w:r w:rsidR="00187068" w:rsidRPr="00605C39">
        <w:rPr>
          <w:sz w:val="24"/>
          <w:szCs w:val="24"/>
        </w:rPr>
        <w:t xml:space="preserve">ta upamiętnia uchronienie Żydów przed zagładą </w:t>
      </w:r>
      <w:r w:rsidR="00AE3414">
        <w:rPr>
          <w:sz w:val="24"/>
          <w:szCs w:val="24"/>
        </w:rPr>
        <w:br/>
      </w:r>
      <w:r w:rsidR="002A0D56">
        <w:rPr>
          <w:sz w:val="24"/>
          <w:szCs w:val="24"/>
        </w:rPr>
        <w:t>w imperium perskim</w:t>
      </w:r>
      <w:r w:rsidR="00187068" w:rsidRPr="00605C39">
        <w:rPr>
          <w:sz w:val="24"/>
          <w:szCs w:val="24"/>
        </w:rPr>
        <w:t xml:space="preserve">. Uczniowie  przedstawili nam wydarzenia związane z genezą powstania Purim w postaci teatrzyku kukiełkowego. Historia ta opowiada o królu Achaszweroszu , królowej </w:t>
      </w:r>
      <w:hyperlink r:id="rId21" w:tooltip="Estera" w:history="1">
        <w:r w:rsidR="00187068" w:rsidRPr="00605C39">
          <w:rPr>
            <w:rStyle w:val="Hipercze"/>
            <w:color w:val="auto"/>
            <w:sz w:val="24"/>
            <w:szCs w:val="24"/>
            <w:u w:val="none"/>
          </w:rPr>
          <w:t>Esterze</w:t>
        </w:r>
      </w:hyperlink>
      <w:r w:rsidR="00187068" w:rsidRPr="00605C39">
        <w:rPr>
          <w:sz w:val="24"/>
          <w:szCs w:val="24"/>
        </w:rPr>
        <w:t xml:space="preserve">, jej przybranym ojcu </w:t>
      </w:r>
      <w:hyperlink r:id="rId22" w:tooltip="Mardocheusz (jeszcze nie napisano)" w:history="1">
        <w:r w:rsidR="00187068" w:rsidRPr="00605C39">
          <w:rPr>
            <w:rStyle w:val="Hipercze"/>
            <w:color w:val="auto"/>
            <w:sz w:val="24"/>
            <w:szCs w:val="24"/>
            <w:u w:val="none"/>
          </w:rPr>
          <w:t>Mardocheuszu</w:t>
        </w:r>
      </w:hyperlink>
      <w:r w:rsidR="00187068" w:rsidRPr="00605C39">
        <w:rPr>
          <w:sz w:val="24"/>
          <w:szCs w:val="24"/>
        </w:rPr>
        <w:t xml:space="preserve">  </w:t>
      </w:r>
      <w:r w:rsidR="00AE3414">
        <w:rPr>
          <w:sz w:val="24"/>
          <w:szCs w:val="24"/>
        </w:rPr>
        <w:br/>
      </w:r>
      <w:r w:rsidR="00187068" w:rsidRPr="00605C39">
        <w:rPr>
          <w:sz w:val="24"/>
          <w:szCs w:val="24"/>
        </w:rPr>
        <w:t xml:space="preserve">i ministrze </w:t>
      </w:r>
      <w:hyperlink r:id="rId23" w:tooltip="Haman" w:history="1">
        <w:r w:rsidR="00187068" w:rsidRPr="00605C39">
          <w:rPr>
            <w:rStyle w:val="Hipercze"/>
            <w:color w:val="auto"/>
            <w:sz w:val="24"/>
            <w:szCs w:val="24"/>
            <w:u w:val="none"/>
          </w:rPr>
          <w:t>Hamanie</w:t>
        </w:r>
      </w:hyperlink>
      <w:r w:rsidR="00187068" w:rsidRPr="00605C39">
        <w:rPr>
          <w:sz w:val="24"/>
          <w:szCs w:val="24"/>
        </w:rPr>
        <w:t xml:space="preserve">. Żyd Mardocheusz wbrew poleceniu króla nie oddawał </w:t>
      </w:r>
      <w:r w:rsidR="00C46E75" w:rsidRPr="00605C39">
        <w:rPr>
          <w:sz w:val="24"/>
          <w:szCs w:val="24"/>
        </w:rPr>
        <w:t>pokłonu Hamanowi</w:t>
      </w:r>
      <w:r w:rsidR="00AE3414">
        <w:rPr>
          <w:sz w:val="24"/>
          <w:szCs w:val="24"/>
        </w:rPr>
        <w:br/>
      </w:r>
      <w:r w:rsidR="00187068" w:rsidRPr="00605C39">
        <w:rPr>
          <w:sz w:val="24"/>
          <w:szCs w:val="24"/>
        </w:rPr>
        <w:t xml:space="preserve"> z powodów religijnych</w:t>
      </w:r>
      <w:r w:rsidR="00C46E75" w:rsidRPr="00605C39">
        <w:rPr>
          <w:sz w:val="24"/>
          <w:szCs w:val="24"/>
        </w:rPr>
        <w:t xml:space="preserve">. Król </w:t>
      </w:r>
      <w:r w:rsidR="00187068" w:rsidRPr="00605C39">
        <w:rPr>
          <w:sz w:val="24"/>
          <w:szCs w:val="24"/>
        </w:rPr>
        <w:t xml:space="preserve"> postanowił skazać na zagładę wszystkich Żydów. Los wskazał na 14 dzień adar jako datę zagłady. Dowiedziawszy się o tym planie Estera zwróciła się do króla z prośbą o zmianę tej decyzji, wyznała mu również, że sama jest Żydówką. W konsekwencji </w:t>
      </w:r>
      <w:r w:rsidR="00C46E75" w:rsidRPr="00605C39">
        <w:rPr>
          <w:sz w:val="24"/>
          <w:szCs w:val="24"/>
        </w:rPr>
        <w:t xml:space="preserve"> to właśnie </w:t>
      </w:r>
      <w:r w:rsidR="00187068" w:rsidRPr="00605C39">
        <w:rPr>
          <w:sz w:val="24"/>
          <w:szCs w:val="24"/>
        </w:rPr>
        <w:t xml:space="preserve">Hamana, jego rodzinę oraz innych wrogów Żydów spotkała śmierć, jaką gotowali dla Żydów w tymże dniu. Zdarzenie to opisuje </w:t>
      </w:r>
      <w:hyperlink r:id="rId24" w:tooltip="Biblia" w:history="1">
        <w:r w:rsidR="00187068" w:rsidRPr="00605C39">
          <w:rPr>
            <w:rStyle w:val="Hipercze"/>
            <w:color w:val="auto"/>
            <w:sz w:val="24"/>
            <w:szCs w:val="24"/>
            <w:u w:val="none"/>
          </w:rPr>
          <w:t>biblijna</w:t>
        </w:r>
      </w:hyperlink>
      <w:r w:rsidR="00187068" w:rsidRPr="00605C39">
        <w:rPr>
          <w:sz w:val="24"/>
          <w:szCs w:val="24"/>
        </w:rPr>
        <w:t xml:space="preserve"> </w:t>
      </w:r>
      <w:hyperlink r:id="rId25" w:tooltip="Księga Estery" w:history="1">
        <w:r w:rsidR="00187068" w:rsidRPr="00605C39">
          <w:rPr>
            <w:rStyle w:val="Hipercze"/>
            <w:color w:val="auto"/>
            <w:sz w:val="24"/>
            <w:szCs w:val="24"/>
            <w:u w:val="none"/>
          </w:rPr>
          <w:t>Księga Estery</w:t>
        </w:r>
      </w:hyperlink>
      <w:r w:rsidR="00187068" w:rsidRPr="00605C39">
        <w:rPr>
          <w:sz w:val="24"/>
          <w:szCs w:val="24"/>
        </w:rPr>
        <w:t>.</w:t>
      </w:r>
      <w:r w:rsidR="002D3FC7">
        <w:rPr>
          <w:sz w:val="24"/>
          <w:szCs w:val="24"/>
        </w:rPr>
        <w:t xml:space="preserve"> </w:t>
      </w:r>
    </w:p>
    <w:p w:rsidR="005C3E4E" w:rsidRDefault="005C3E4E" w:rsidP="002D3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3414">
        <w:rPr>
          <w:sz w:val="24"/>
          <w:szCs w:val="24"/>
        </w:rPr>
        <w:tab/>
      </w:r>
      <w:r>
        <w:rPr>
          <w:sz w:val="24"/>
          <w:szCs w:val="24"/>
        </w:rPr>
        <w:t>Uczniowie gimnazjum oddali</w:t>
      </w:r>
      <w:r w:rsidR="00187068" w:rsidRPr="00605C39">
        <w:rPr>
          <w:sz w:val="24"/>
          <w:szCs w:val="24"/>
        </w:rPr>
        <w:t xml:space="preserve"> w przedstawieniu</w:t>
      </w:r>
      <w:r>
        <w:rPr>
          <w:sz w:val="24"/>
          <w:szCs w:val="24"/>
        </w:rPr>
        <w:t xml:space="preserve"> atmosferę święta purim.</w:t>
      </w:r>
      <w:r w:rsidR="00187068" w:rsidRPr="00605C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Kiedy </w:t>
      </w:r>
      <w:r w:rsidR="00187068" w:rsidRPr="00605C39">
        <w:rPr>
          <w:sz w:val="24"/>
          <w:szCs w:val="24"/>
        </w:rPr>
        <w:t xml:space="preserve">wypowiadano imię Hamana, zgodnie z tradycją było ono zagłuszane. </w:t>
      </w:r>
    </w:p>
    <w:p w:rsidR="00187068" w:rsidRPr="00605C39" w:rsidRDefault="00AE3414" w:rsidP="008F576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316230</wp:posOffset>
            </wp:positionV>
            <wp:extent cx="2691765" cy="2125980"/>
            <wp:effectExtent l="19050" t="0" r="0" b="0"/>
            <wp:wrapTight wrapText="bothSides">
              <wp:wrapPolygon edited="0">
                <wp:start x="-153" y="0"/>
                <wp:lineTo x="-153" y="21484"/>
                <wp:lineTo x="21554" y="21484"/>
                <wp:lineTo x="21554" y="0"/>
                <wp:lineTo x="-153" y="0"/>
              </wp:wrapPolygon>
            </wp:wrapTight>
            <wp:docPr id="10" name="Obraz 6" descr="C:\Users\Grażka\Desktop\Zdjęcia PURIM\DSC0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ażka\Desktop\Zdjęcia PURIM\DSC00354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E4E">
        <w:rPr>
          <w:sz w:val="24"/>
          <w:szCs w:val="24"/>
        </w:rPr>
        <w:tab/>
      </w:r>
      <w:r w:rsidR="00187068" w:rsidRPr="00605C39">
        <w:rPr>
          <w:sz w:val="24"/>
          <w:szCs w:val="24"/>
        </w:rPr>
        <w:t>Święto Purim ma charakter karnawałowy i jest chętnie obchodzone także przez niereligijnych Żydów. Uczestnicy przebierają się w kostiumy, często mężczyźni w kobiece</w:t>
      </w:r>
      <w:r>
        <w:rPr>
          <w:sz w:val="24"/>
          <w:szCs w:val="24"/>
        </w:rPr>
        <w:br/>
      </w:r>
      <w:r w:rsidR="00187068" w:rsidRPr="00605C39">
        <w:rPr>
          <w:sz w:val="24"/>
          <w:szCs w:val="24"/>
        </w:rPr>
        <w:t xml:space="preserve">a kobiety w męskie. Obowiązkiem religijnym jest w ten dzień pić alkohol aż do momentu, </w:t>
      </w:r>
      <w:r w:rsidR="005C3E4E">
        <w:rPr>
          <w:sz w:val="24"/>
          <w:szCs w:val="24"/>
        </w:rPr>
        <w:t xml:space="preserve">              </w:t>
      </w:r>
      <w:r w:rsidR="00187068" w:rsidRPr="00605C39">
        <w:rPr>
          <w:sz w:val="24"/>
          <w:szCs w:val="24"/>
        </w:rPr>
        <w:t>w którym nie można będzie rozróżnić wznoszonych okrzyków: "Niech będzie błogosławiony Mordechaj" i "Niech będzie przeklęty Haman". Obejrzeliśmy również prezentację, na temat święta, jego obchodów, tradycyjnych potraw. Na koniec mogliśmy skosztować ciasteczek nazywanych</w:t>
      </w:r>
      <w:r w:rsidR="00DD0474">
        <w:rPr>
          <w:sz w:val="24"/>
          <w:szCs w:val="24"/>
        </w:rPr>
        <w:br/>
      </w:r>
      <w:r w:rsidR="00187068" w:rsidRPr="00605C39">
        <w:rPr>
          <w:sz w:val="24"/>
          <w:szCs w:val="24"/>
        </w:rPr>
        <w:t xml:space="preserve"> „</w:t>
      </w:r>
      <w:r w:rsidR="00187068" w:rsidRPr="00DD0474">
        <w:rPr>
          <w:b/>
          <w:sz w:val="24"/>
          <w:szCs w:val="24"/>
        </w:rPr>
        <w:t>uszy Hamana</w:t>
      </w:r>
      <w:r w:rsidR="00187068" w:rsidRPr="00605C39">
        <w:rPr>
          <w:sz w:val="24"/>
          <w:szCs w:val="24"/>
        </w:rPr>
        <w:t>”- tradycyjnej potrawy na Purim.</w:t>
      </w:r>
      <w:r w:rsidRPr="00AE3414">
        <w:rPr>
          <w:noProof/>
          <w:lang w:eastAsia="pl-PL"/>
        </w:rPr>
        <w:t xml:space="preserve"> </w:t>
      </w:r>
    </w:p>
    <w:p w:rsidR="00755E77" w:rsidRDefault="00693F2A" w:rsidP="00693F2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2D3FC7">
        <w:rPr>
          <w:sz w:val="24"/>
          <w:szCs w:val="24"/>
        </w:rPr>
        <w:t xml:space="preserve">W  </w:t>
      </w:r>
      <w:r w:rsidR="002D3FC7" w:rsidRPr="00605C39">
        <w:rPr>
          <w:sz w:val="24"/>
          <w:szCs w:val="24"/>
        </w:rPr>
        <w:t xml:space="preserve">ramach projektu uczniowie z klasy </w:t>
      </w:r>
      <w:r w:rsidR="002D3FC7">
        <w:rPr>
          <w:sz w:val="24"/>
          <w:szCs w:val="24"/>
        </w:rPr>
        <w:t xml:space="preserve"> I</w:t>
      </w:r>
      <w:r w:rsidR="002D3FC7" w:rsidRPr="00605C39">
        <w:rPr>
          <w:sz w:val="24"/>
          <w:szCs w:val="24"/>
        </w:rPr>
        <w:t>II</w:t>
      </w:r>
      <w:r w:rsidR="002D3FC7">
        <w:rPr>
          <w:sz w:val="24"/>
          <w:szCs w:val="24"/>
        </w:rPr>
        <w:t xml:space="preserve"> </w:t>
      </w:r>
      <w:r w:rsidR="002D3FC7" w:rsidRPr="00605C39">
        <w:rPr>
          <w:sz w:val="24"/>
          <w:szCs w:val="24"/>
        </w:rPr>
        <w:t>H:</w:t>
      </w:r>
      <w:r w:rsidR="002D3FC7">
        <w:rPr>
          <w:sz w:val="24"/>
          <w:szCs w:val="24"/>
        </w:rPr>
        <w:t xml:space="preserve"> </w:t>
      </w:r>
      <w:r w:rsidR="002D3FC7" w:rsidRPr="00605C39">
        <w:rPr>
          <w:sz w:val="24"/>
          <w:szCs w:val="24"/>
        </w:rPr>
        <w:t>Marta Trzcianko, Paula Konopko, Patrycja Starosta, Aga Fiankowska, Anna Brańska, Piotr Tołłoczko i Magda Kantor, pod kierunkiem nauczyciela języka angielskiego Pana Łukasza Szamrety, przeczytali w oryginale książkę, współczesnego izraelskiego pisarza A</w:t>
      </w:r>
      <w:r w:rsidR="00755E77">
        <w:rPr>
          <w:sz w:val="24"/>
          <w:szCs w:val="24"/>
        </w:rPr>
        <w:t>rnolda Zable  pt. „</w:t>
      </w:r>
      <w:r w:rsidR="008570F7">
        <w:rPr>
          <w:sz w:val="24"/>
          <w:szCs w:val="24"/>
        </w:rPr>
        <w:t xml:space="preserve"> </w:t>
      </w:r>
      <w:r w:rsidR="008570F7" w:rsidRPr="008570F7">
        <w:rPr>
          <w:i/>
          <w:sz w:val="26"/>
          <w:szCs w:val="26"/>
        </w:rPr>
        <w:t xml:space="preserve"> </w:t>
      </w:r>
      <w:r w:rsidR="008570F7" w:rsidRPr="00FB51CA">
        <w:rPr>
          <w:i/>
          <w:sz w:val="26"/>
          <w:szCs w:val="26"/>
        </w:rPr>
        <w:t>Jewels and Ashes</w:t>
      </w:r>
      <w:r w:rsidR="002D3FC7" w:rsidRPr="00605C39">
        <w:rPr>
          <w:sz w:val="24"/>
          <w:szCs w:val="24"/>
        </w:rPr>
        <w:t>”.</w:t>
      </w:r>
    </w:p>
    <w:p w:rsidR="00693F2A" w:rsidRDefault="00755E77" w:rsidP="00693F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3FC7" w:rsidRPr="00605C39">
        <w:rPr>
          <w:sz w:val="24"/>
          <w:szCs w:val="24"/>
        </w:rPr>
        <w:t xml:space="preserve"> Pisarz po wielu latach odbył wędrówkę śladami  swego ojca po</w:t>
      </w:r>
      <w:r w:rsidR="002D3FC7">
        <w:rPr>
          <w:sz w:val="24"/>
          <w:szCs w:val="24"/>
        </w:rPr>
        <w:t xml:space="preserve"> </w:t>
      </w:r>
      <w:r w:rsidR="002D3FC7" w:rsidRPr="00605C39">
        <w:rPr>
          <w:sz w:val="24"/>
          <w:szCs w:val="24"/>
        </w:rPr>
        <w:t xml:space="preserve">Białostocczyźnie. </w:t>
      </w:r>
      <w:r w:rsidR="00AE3414">
        <w:rPr>
          <w:sz w:val="24"/>
          <w:szCs w:val="24"/>
        </w:rPr>
        <w:br/>
      </w:r>
      <w:r w:rsidR="002D3FC7" w:rsidRPr="00605C39">
        <w:rPr>
          <w:sz w:val="24"/>
          <w:szCs w:val="24"/>
        </w:rPr>
        <w:t xml:space="preserve">Utwór przywołuje niezwykle ciekawy </w:t>
      </w:r>
      <w:r w:rsidR="002D1480" w:rsidRPr="00605C39">
        <w:rPr>
          <w:sz w:val="24"/>
          <w:szCs w:val="24"/>
        </w:rPr>
        <w:t>kontekst historyczny naszego miasta przedstawiony w formie  nostalgicznych wspomnień.</w:t>
      </w:r>
      <w:r w:rsidR="00693F2A" w:rsidRPr="00693F2A">
        <w:rPr>
          <w:sz w:val="24"/>
          <w:szCs w:val="24"/>
        </w:rPr>
        <w:t xml:space="preserve"> </w:t>
      </w:r>
    </w:p>
    <w:p w:rsidR="00693F2A" w:rsidRPr="005C3E4E" w:rsidRDefault="00693F2A" w:rsidP="00693F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„ </w:t>
      </w:r>
      <w:r w:rsidRPr="005C3E4E">
        <w:rPr>
          <w:sz w:val="24"/>
          <w:szCs w:val="24"/>
        </w:rPr>
        <w:t>Dzięki fragmentom książki dowiedziałem się więcej o religii żydowskiej, kulturze, świętach. Obce przestały</w:t>
      </w:r>
      <w:r w:rsidR="00640B19">
        <w:rPr>
          <w:sz w:val="24"/>
          <w:szCs w:val="24"/>
        </w:rPr>
        <w:t xml:space="preserve"> mi być wyrażenia takie, jak Yon</w:t>
      </w:r>
      <w:r w:rsidRPr="005C3E4E">
        <w:rPr>
          <w:sz w:val="24"/>
          <w:szCs w:val="24"/>
        </w:rPr>
        <w:t xml:space="preserve"> Kippur, czy chanajki. Poszerzyłem swój zasób wiedzy o historię losów mieszkańców Białegostoku. Tych „zwykłych”, jak i Żydów. Przypomniałem sobie również</w:t>
      </w:r>
      <w:r w:rsidR="00640B19">
        <w:rPr>
          <w:sz w:val="24"/>
          <w:szCs w:val="24"/>
        </w:rPr>
        <w:t xml:space="preserve"> informacje o  pakcie</w:t>
      </w:r>
      <w:r w:rsidRPr="005C3E4E">
        <w:rPr>
          <w:sz w:val="24"/>
          <w:szCs w:val="24"/>
        </w:rPr>
        <w:t xml:space="preserve"> Ribbentrop – Mołotov. Z początku ciężko było mi tłumaczyć ten tekst</w:t>
      </w:r>
      <w:r w:rsidR="00640B19">
        <w:rPr>
          <w:sz w:val="24"/>
          <w:szCs w:val="24"/>
        </w:rPr>
        <w:t>, ponieważ nie znałem</w:t>
      </w:r>
      <w:r w:rsidRPr="005C3E4E">
        <w:rPr>
          <w:sz w:val="24"/>
          <w:szCs w:val="24"/>
        </w:rPr>
        <w:t xml:space="preserve"> całości, tylko „wyr</w:t>
      </w:r>
      <w:r w:rsidR="00640B19">
        <w:rPr>
          <w:sz w:val="24"/>
          <w:szCs w:val="24"/>
        </w:rPr>
        <w:t xml:space="preserve">wany” fragment. Jednak wiele dowiedziałem się o przedwojennej historii miasta, co dostarczyło mi </w:t>
      </w:r>
      <w:r w:rsidR="00755E77">
        <w:rPr>
          <w:sz w:val="24"/>
          <w:szCs w:val="24"/>
        </w:rPr>
        <w:t>w</w:t>
      </w:r>
      <w:r w:rsidR="00640B19">
        <w:rPr>
          <w:sz w:val="24"/>
          <w:szCs w:val="24"/>
        </w:rPr>
        <w:t>iele satysfakcji”</w:t>
      </w:r>
      <w:r w:rsidR="00755E77" w:rsidRPr="00755E77">
        <w:rPr>
          <w:sz w:val="24"/>
          <w:szCs w:val="24"/>
        </w:rPr>
        <w:t xml:space="preserve"> </w:t>
      </w:r>
      <w:r w:rsidR="00755E77">
        <w:rPr>
          <w:sz w:val="24"/>
          <w:szCs w:val="24"/>
        </w:rPr>
        <w:t>Piotr Tołłoczko</w:t>
      </w:r>
    </w:p>
    <w:p w:rsidR="00DD0474" w:rsidRPr="00605C39" w:rsidRDefault="00DD0474" w:rsidP="00693F2A">
      <w:pPr>
        <w:tabs>
          <w:tab w:val="left" w:pos="2930"/>
        </w:tabs>
        <w:rPr>
          <w:sz w:val="24"/>
          <w:szCs w:val="24"/>
        </w:rPr>
      </w:pPr>
    </w:p>
    <w:p w:rsidR="00754036" w:rsidRPr="00605C39" w:rsidRDefault="00754036" w:rsidP="008F5760">
      <w:pPr>
        <w:jc w:val="both"/>
        <w:rPr>
          <w:sz w:val="24"/>
          <w:szCs w:val="24"/>
        </w:rPr>
      </w:pPr>
      <w:r w:rsidRPr="00605C39">
        <w:rPr>
          <w:sz w:val="24"/>
          <w:szCs w:val="24"/>
        </w:rPr>
        <w:tab/>
        <w:t>Uczniowie planują w dniach 17-25 kwietnia 2008 roku  przygotowanie wystawy „</w:t>
      </w:r>
      <w:r w:rsidRPr="00605C39">
        <w:rPr>
          <w:b/>
          <w:sz w:val="24"/>
          <w:szCs w:val="24"/>
        </w:rPr>
        <w:t>Pamięci Białostockich Żydów</w:t>
      </w:r>
      <w:r w:rsidRPr="00605C39">
        <w:rPr>
          <w:sz w:val="24"/>
          <w:szCs w:val="24"/>
        </w:rPr>
        <w:t>”.W VIII LO w Białymstoku zostaną zaprezentowane zdjęcia</w:t>
      </w:r>
      <w:r w:rsidR="00755E77">
        <w:rPr>
          <w:sz w:val="24"/>
          <w:szCs w:val="24"/>
        </w:rPr>
        <w:t xml:space="preserve"> znajdujące się w posiadaniu Żydowskiego Instytutu Historycznego</w:t>
      </w:r>
      <w:r w:rsidRPr="00605C39">
        <w:rPr>
          <w:sz w:val="24"/>
          <w:szCs w:val="24"/>
        </w:rPr>
        <w:t>, Muzeum Historycznego</w:t>
      </w:r>
      <w:r w:rsidR="00755E77">
        <w:rPr>
          <w:sz w:val="24"/>
          <w:szCs w:val="24"/>
        </w:rPr>
        <w:t xml:space="preserve">  w Białymstoku</w:t>
      </w:r>
      <w:r w:rsidRPr="00605C39">
        <w:rPr>
          <w:sz w:val="24"/>
          <w:szCs w:val="24"/>
        </w:rPr>
        <w:t xml:space="preserve"> i prywatnych kolekcjonerów.</w:t>
      </w:r>
      <w:r w:rsidR="00755E77">
        <w:rPr>
          <w:sz w:val="24"/>
          <w:szCs w:val="24"/>
        </w:rPr>
        <w:t xml:space="preserve"> Uczestnicy projektu oraz jego opiekunka Pani Grażyna Dawidowicz  będą pełnić rolę przewodników, co z pewnością wzbogaci wiedzę oglądających o przedwojennej historii miasta.</w:t>
      </w:r>
    </w:p>
    <w:p w:rsidR="00754036" w:rsidRDefault="00755E77" w:rsidP="008F57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Dziękujemy CEO Polska-Izeael</w:t>
      </w:r>
      <w:r w:rsidR="00754036" w:rsidRPr="00605C39">
        <w:rPr>
          <w:sz w:val="24"/>
          <w:szCs w:val="24"/>
        </w:rPr>
        <w:t xml:space="preserve"> za pomoc w otrzymaniu zgody na prezentację zdjęć</w:t>
      </w:r>
      <w:r w:rsidR="00AA18CA" w:rsidRPr="00605C39">
        <w:rPr>
          <w:sz w:val="24"/>
          <w:szCs w:val="24"/>
        </w:rPr>
        <w:t>.</w:t>
      </w:r>
      <w:r w:rsidR="00754036" w:rsidRPr="00605C39">
        <w:rPr>
          <w:sz w:val="24"/>
          <w:szCs w:val="24"/>
        </w:rPr>
        <w:t xml:space="preserve"> </w:t>
      </w:r>
    </w:p>
    <w:p w:rsidR="00755E77" w:rsidRPr="00605C39" w:rsidRDefault="00951A5F" w:rsidP="008F57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5E77">
        <w:rPr>
          <w:sz w:val="24"/>
          <w:szCs w:val="24"/>
        </w:rPr>
        <w:t>Ostatnimi działaniami w ramach projektu będzie odwiedzenie miejsca straceń na Pietraszach oraz praca nad przygotowaniem broszury na podstawie</w:t>
      </w:r>
      <w:r>
        <w:rPr>
          <w:sz w:val="24"/>
          <w:szCs w:val="24"/>
        </w:rPr>
        <w:t xml:space="preserve"> rozmów z Panem Zbigniewem Husarskim, a później pozostaje już prezentacja całorocznej pracy w Warszawie.</w:t>
      </w:r>
    </w:p>
    <w:p w:rsidR="00187068" w:rsidRPr="00605C39" w:rsidRDefault="00187068" w:rsidP="008F5760">
      <w:pPr>
        <w:jc w:val="both"/>
        <w:rPr>
          <w:sz w:val="24"/>
          <w:szCs w:val="24"/>
        </w:rPr>
      </w:pPr>
    </w:p>
    <w:sectPr w:rsidR="00187068" w:rsidRPr="00605C39" w:rsidSect="00585718">
      <w:footerReference w:type="default" r:id="rId2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2B" w:rsidRDefault="00DC192B" w:rsidP="00585718">
      <w:pPr>
        <w:spacing w:after="0" w:line="240" w:lineRule="auto"/>
      </w:pPr>
      <w:r>
        <w:separator/>
      </w:r>
    </w:p>
  </w:endnote>
  <w:endnote w:type="continuationSeparator" w:id="1">
    <w:p w:rsidR="00DC192B" w:rsidRDefault="00DC192B" w:rsidP="0058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53"/>
      <w:docPartObj>
        <w:docPartGallery w:val="Page Numbers (Bottom of Page)"/>
        <w:docPartUnique/>
      </w:docPartObj>
    </w:sdtPr>
    <w:sdtContent>
      <w:p w:rsidR="00585718" w:rsidRDefault="00B634A4">
        <w:pPr>
          <w:pStyle w:val="Stopka"/>
          <w:jc w:val="right"/>
        </w:pPr>
        <w:fldSimple w:instr=" PAGE   \* MERGEFORMAT ">
          <w:r w:rsidR="00951A5F">
            <w:rPr>
              <w:noProof/>
            </w:rPr>
            <w:t>7</w:t>
          </w:r>
        </w:fldSimple>
      </w:p>
    </w:sdtContent>
  </w:sdt>
  <w:p w:rsidR="00585718" w:rsidRDefault="005857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2B" w:rsidRDefault="00DC192B" w:rsidP="00585718">
      <w:pPr>
        <w:spacing w:after="0" w:line="240" w:lineRule="auto"/>
      </w:pPr>
      <w:r>
        <w:separator/>
      </w:r>
    </w:p>
  </w:footnote>
  <w:footnote w:type="continuationSeparator" w:id="1">
    <w:p w:rsidR="00DC192B" w:rsidRDefault="00DC192B" w:rsidP="0058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EB"/>
    <w:rsid w:val="00031B78"/>
    <w:rsid w:val="000563C4"/>
    <w:rsid w:val="00067105"/>
    <w:rsid w:val="00071B20"/>
    <w:rsid w:val="000F361D"/>
    <w:rsid w:val="00142E7B"/>
    <w:rsid w:val="00147417"/>
    <w:rsid w:val="00154171"/>
    <w:rsid w:val="00187068"/>
    <w:rsid w:val="001910F9"/>
    <w:rsid w:val="001C43F5"/>
    <w:rsid w:val="001C7A28"/>
    <w:rsid w:val="001D1B68"/>
    <w:rsid w:val="002000F8"/>
    <w:rsid w:val="002201E3"/>
    <w:rsid w:val="00220DC3"/>
    <w:rsid w:val="00256EE9"/>
    <w:rsid w:val="00295913"/>
    <w:rsid w:val="002A0D56"/>
    <w:rsid w:val="002A232D"/>
    <w:rsid w:val="002D1480"/>
    <w:rsid w:val="002D3FC7"/>
    <w:rsid w:val="002D4D82"/>
    <w:rsid w:val="002D4EAF"/>
    <w:rsid w:val="00315AEB"/>
    <w:rsid w:val="0031776A"/>
    <w:rsid w:val="00326564"/>
    <w:rsid w:val="00327EDD"/>
    <w:rsid w:val="003524A1"/>
    <w:rsid w:val="00353B73"/>
    <w:rsid w:val="0038171A"/>
    <w:rsid w:val="003826FE"/>
    <w:rsid w:val="00384840"/>
    <w:rsid w:val="003854D6"/>
    <w:rsid w:val="003B2A0F"/>
    <w:rsid w:val="003C2E9B"/>
    <w:rsid w:val="00400252"/>
    <w:rsid w:val="004367B8"/>
    <w:rsid w:val="0046149F"/>
    <w:rsid w:val="00463C7D"/>
    <w:rsid w:val="00481E6A"/>
    <w:rsid w:val="00491154"/>
    <w:rsid w:val="00503253"/>
    <w:rsid w:val="005039E0"/>
    <w:rsid w:val="005147D2"/>
    <w:rsid w:val="00514ADD"/>
    <w:rsid w:val="00522B27"/>
    <w:rsid w:val="005415F3"/>
    <w:rsid w:val="00585718"/>
    <w:rsid w:val="005A2B8E"/>
    <w:rsid w:val="005A65BB"/>
    <w:rsid w:val="005C3E4E"/>
    <w:rsid w:val="00605C39"/>
    <w:rsid w:val="00640916"/>
    <w:rsid w:val="00640B19"/>
    <w:rsid w:val="00652BF3"/>
    <w:rsid w:val="00693A44"/>
    <w:rsid w:val="00693F2A"/>
    <w:rsid w:val="006D6590"/>
    <w:rsid w:val="006E630E"/>
    <w:rsid w:val="006F7AF5"/>
    <w:rsid w:val="00714C3E"/>
    <w:rsid w:val="00735D1E"/>
    <w:rsid w:val="00741A75"/>
    <w:rsid w:val="00754036"/>
    <w:rsid w:val="00755E77"/>
    <w:rsid w:val="007600D3"/>
    <w:rsid w:val="00772405"/>
    <w:rsid w:val="00824C6B"/>
    <w:rsid w:val="00844BEA"/>
    <w:rsid w:val="008570F7"/>
    <w:rsid w:val="00891374"/>
    <w:rsid w:val="008A7B99"/>
    <w:rsid w:val="008C6852"/>
    <w:rsid w:val="008D31ED"/>
    <w:rsid w:val="008E4A80"/>
    <w:rsid w:val="008F4685"/>
    <w:rsid w:val="008F5760"/>
    <w:rsid w:val="00907F81"/>
    <w:rsid w:val="00910A12"/>
    <w:rsid w:val="0091316E"/>
    <w:rsid w:val="00915B4F"/>
    <w:rsid w:val="0092571D"/>
    <w:rsid w:val="00925826"/>
    <w:rsid w:val="00946314"/>
    <w:rsid w:val="009502BA"/>
    <w:rsid w:val="00951A5F"/>
    <w:rsid w:val="009D1842"/>
    <w:rsid w:val="009F6ECC"/>
    <w:rsid w:val="00A45EFE"/>
    <w:rsid w:val="00A46CE0"/>
    <w:rsid w:val="00A5102C"/>
    <w:rsid w:val="00A567DA"/>
    <w:rsid w:val="00A574BE"/>
    <w:rsid w:val="00A5799D"/>
    <w:rsid w:val="00A72025"/>
    <w:rsid w:val="00AA18CA"/>
    <w:rsid w:val="00AC61A7"/>
    <w:rsid w:val="00AD3314"/>
    <w:rsid w:val="00AD3C1B"/>
    <w:rsid w:val="00AE3414"/>
    <w:rsid w:val="00AF23B3"/>
    <w:rsid w:val="00B1333E"/>
    <w:rsid w:val="00B16028"/>
    <w:rsid w:val="00B201E7"/>
    <w:rsid w:val="00B47389"/>
    <w:rsid w:val="00B578A0"/>
    <w:rsid w:val="00B634A4"/>
    <w:rsid w:val="00B866E0"/>
    <w:rsid w:val="00BC717A"/>
    <w:rsid w:val="00C03AAC"/>
    <w:rsid w:val="00C46E75"/>
    <w:rsid w:val="00C914CF"/>
    <w:rsid w:val="00CB736D"/>
    <w:rsid w:val="00CB7649"/>
    <w:rsid w:val="00CD2474"/>
    <w:rsid w:val="00CD73D9"/>
    <w:rsid w:val="00CE366A"/>
    <w:rsid w:val="00D4282C"/>
    <w:rsid w:val="00D71C62"/>
    <w:rsid w:val="00D8714A"/>
    <w:rsid w:val="00D87BCD"/>
    <w:rsid w:val="00D971EF"/>
    <w:rsid w:val="00DC192B"/>
    <w:rsid w:val="00DD0474"/>
    <w:rsid w:val="00E06067"/>
    <w:rsid w:val="00E06EC2"/>
    <w:rsid w:val="00E20A5C"/>
    <w:rsid w:val="00E47F54"/>
    <w:rsid w:val="00E55118"/>
    <w:rsid w:val="00E97D8A"/>
    <w:rsid w:val="00EC7EFE"/>
    <w:rsid w:val="00EE279C"/>
    <w:rsid w:val="00F1539F"/>
    <w:rsid w:val="00F24617"/>
    <w:rsid w:val="00F4156F"/>
    <w:rsid w:val="00FA3513"/>
    <w:rsid w:val="00FE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A0F"/>
  </w:style>
  <w:style w:type="paragraph" w:styleId="Nagwek1">
    <w:name w:val="heading 1"/>
    <w:basedOn w:val="Normalny"/>
    <w:next w:val="Normalny"/>
    <w:link w:val="Nagwek1Znak"/>
    <w:uiPriority w:val="9"/>
    <w:qFormat/>
    <w:rsid w:val="00907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718"/>
  </w:style>
  <w:style w:type="paragraph" w:styleId="Stopka">
    <w:name w:val="footer"/>
    <w:basedOn w:val="Normalny"/>
    <w:link w:val="StopkaZnak"/>
    <w:uiPriority w:val="99"/>
    <w:unhideWhenUsed/>
    <w:rsid w:val="0058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718"/>
  </w:style>
  <w:style w:type="paragraph" w:styleId="Tekstdymka">
    <w:name w:val="Balloon Text"/>
    <w:basedOn w:val="Normalny"/>
    <w:link w:val="TekstdymkaZnak"/>
    <w:uiPriority w:val="99"/>
    <w:semiHidden/>
    <w:unhideWhenUsed/>
    <w:rsid w:val="0058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71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0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07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907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7F81"/>
  </w:style>
  <w:style w:type="character" w:styleId="Hipercze">
    <w:name w:val="Hyperlink"/>
    <w:basedOn w:val="Domylnaczcionkaakapitu"/>
    <w:rsid w:val="00187068"/>
    <w:rPr>
      <w:color w:val="2939B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hyperlink" Target="http://pl.wikipedia.org/wiki/Ester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pl.wikipedia.org/wiki/Ksi%C4%99ga_Estery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pl.wikipedia.org/wiki/Bibli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pl.wikipedia.org/wiki/Hama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pl.wikipedia.org/w/index.php?title=Mardocheusz&amp;action=edit&amp;redlink=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F513-B1E8-4475-8871-63981DA2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1632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Grażka</dc:creator>
  <cp:lastModifiedBy>Grażka</cp:lastModifiedBy>
  <cp:revision>66</cp:revision>
  <dcterms:created xsi:type="dcterms:W3CDTF">2008-01-18T08:00:00Z</dcterms:created>
  <dcterms:modified xsi:type="dcterms:W3CDTF">2008-04-15T06:00:00Z</dcterms:modified>
</cp:coreProperties>
</file>